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79772194" w:rsidR="005514A0" w:rsidRDefault="00BC544A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Noviem</w:t>
      </w:r>
      <w:r w:rsidR="009806DC">
        <w:rPr>
          <w:rFonts w:ascii="Cambria" w:hAnsi="Cambria"/>
          <w:b/>
          <w:sz w:val="28"/>
          <w:szCs w:val="28"/>
        </w:rPr>
        <w:t>bre</w:t>
      </w:r>
      <w:r w:rsidR="00921F48">
        <w:rPr>
          <w:rFonts w:ascii="Cambria" w:hAnsi="Cambria"/>
          <w:b/>
          <w:sz w:val="28"/>
          <w:szCs w:val="28"/>
        </w:rPr>
        <w:t xml:space="preserve"> </w:t>
      </w:r>
      <w:r w:rsidR="00334050">
        <w:rPr>
          <w:rFonts w:ascii="Cambria" w:hAnsi="Cambria"/>
          <w:b/>
          <w:sz w:val="28"/>
          <w:szCs w:val="28"/>
        </w:rPr>
        <w:t>2022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30442AE3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BC544A">
        <w:rPr>
          <w:rFonts w:ascii="Cambria" w:hAnsi="Cambria"/>
          <w:b/>
          <w:sz w:val="28"/>
          <w:szCs w:val="28"/>
        </w:rPr>
        <w:t>NOVIEM</w:t>
      </w:r>
      <w:r w:rsidR="009806DC">
        <w:rPr>
          <w:rFonts w:ascii="Cambria" w:hAnsi="Cambria"/>
          <w:b/>
          <w:sz w:val="28"/>
          <w:szCs w:val="28"/>
        </w:rPr>
        <w:t>BRE</w:t>
      </w:r>
      <w:r w:rsidR="00334050">
        <w:rPr>
          <w:rFonts w:ascii="Cambria" w:hAnsi="Cambria"/>
          <w:b/>
          <w:sz w:val="28"/>
          <w:szCs w:val="28"/>
        </w:rPr>
        <w:t xml:space="preserve"> 2022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779B4D3" w:rsidR="005514A0" w:rsidRDefault="00D53E23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0" w:name="_Hlk517262360"/>
      <w:bookmarkStart w:id="1" w:name="_Hlk44572104"/>
      <w:r w:rsidRPr="005E7FBF">
        <w:rPr>
          <w:rFonts w:ascii="Cambria" w:hAnsi="Cambria"/>
          <w:b/>
          <w:sz w:val="24"/>
          <w:szCs w:val="24"/>
          <w:u w:val="single"/>
        </w:rPr>
        <w:t>I.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FORMULACION DE 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>POLÍTICAS PÚBLICAS PARA EL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 DESARROLLO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DEL SECTOR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AGROPECUARI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Y FORESTAL</w:t>
      </w:r>
      <w:r w:rsidR="005514A0" w:rsidRPr="005E7FBF">
        <w:rPr>
          <w:rFonts w:ascii="Cambria" w:hAnsi="Cambria"/>
          <w:b/>
          <w:sz w:val="24"/>
          <w:szCs w:val="24"/>
        </w:rPr>
        <w:t>.</w:t>
      </w:r>
    </w:p>
    <w:p w14:paraId="231AE0B0" w14:textId="77777777" w:rsidR="00DA5107" w:rsidRDefault="00DA5107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33BC82E9" w14:textId="77777777" w:rsidR="00FB7CCC" w:rsidRDefault="00FB7CCC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61F6F3FE" w14:textId="77777777" w:rsidR="009A471A" w:rsidRPr="00C219F2" w:rsidRDefault="00343CF2" w:rsidP="009A471A">
      <w:pPr>
        <w:pStyle w:val="Prrafodelista"/>
        <w:numPr>
          <w:ilvl w:val="1"/>
          <w:numId w:val="14"/>
        </w:numPr>
        <w:tabs>
          <w:tab w:val="left" w:pos="350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219F2">
        <w:rPr>
          <w:rFonts w:ascii="Cambria" w:hAnsi="Cambria"/>
          <w:b/>
          <w:sz w:val="24"/>
          <w:szCs w:val="24"/>
        </w:rPr>
        <w:t>FORMULACION DE</w:t>
      </w:r>
      <w:r w:rsidR="009A471A" w:rsidRPr="00C219F2">
        <w:rPr>
          <w:rFonts w:ascii="Cambria" w:hAnsi="Cambria"/>
          <w:b/>
          <w:sz w:val="24"/>
          <w:szCs w:val="24"/>
        </w:rPr>
        <w:t xml:space="preserve"> POLITICAS</w:t>
      </w:r>
      <w:r w:rsidRPr="00C219F2">
        <w:rPr>
          <w:rFonts w:ascii="Cambria" w:hAnsi="Cambria"/>
          <w:b/>
          <w:sz w:val="24"/>
          <w:szCs w:val="24"/>
        </w:rPr>
        <w:t xml:space="preserve"> P</w:t>
      </w:r>
      <w:r w:rsidR="001D4E0B" w:rsidRPr="00C219F2">
        <w:rPr>
          <w:rFonts w:ascii="Cambria" w:hAnsi="Cambria"/>
          <w:b/>
          <w:sz w:val="24"/>
          <w:szCs w:val="24"/>
        </w:rPr>
        <w:t>Ú</w:t>
      </w:r>
      <w:r w:rsidRPr="00C219F2">
        <w:rPr>
          <w:rFonts w:ascii="Cambria" w:hAnsi="Cambria"/>
          <w:b/>
          <w:sz w:val="24"/>
          <w:szCs w:val="24"/>
        </w:rPr>
        <w:t>BLICAS</w:t>
      </w:r>
    </w:p>
    <w:p w14:paraId="59FB3ED3" w14:textId="77777777" w:rsidR="009A471A" w:rsidRPr="00C219F2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67CEEF" w14:textId="77777777" w:rsidR="00E35303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  <w:bookmarkStart w:id="2" w:name="_Hlk104802737"/>
      <w:r w:rsidRPr="00144AAE">
        <w:rPr>
          <w:rFonts w:ascii="Cambria" w:hAnsi="Cambria"/>
          <w:sz w:val="24"/>
          <w:szCs w:val="24"/>
        </w:rPr>
        <w:t xml:space="preserve">El CONIAF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elabora documentos de políticas con la finalidad de dar respuesta a necesidades del sector agropecuario y forestal y el subsector de investigación y transferencia tecnológica. </w:t>
      </w:r>
      <w:r>
        <w:rPr>
          <w:rFonts w:ascii="Cambria" w:eastAsia="Times New Roman" w:hAnsi="Cambria"/>
          <w:sz w:val="24"/>
          <w:szCs w:val="24"/>
          <w:lang w:eastAsia="es-DO"/>
        </w:rPr>
        <w:t>Como atribución principal,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  <w:r>
        <w:rPr>
          <w:rFonts w:ascii="Cambria" w:hAnsi="Cambria"/>
          <w:sz w:val="24"/>
          <w:szCs w:val="24"/>
        </w:rPr>
        <w:t>e</w:t>
      </w:r>
      <w:r w:rsidRPr="00144AAE">
        <w:rPr>
          <w:rFonts w:ascii="Cambria" w:hAnsi="Cambria"/>
          <w:sz w:val="24"/>
          <w:szCs w:val="24"/>
        </w:rPr>
        <w:t xml:space="preserve">n el 2022 el CONIAF </w:t>
      </w:r>
      <w:r>
        <w:rPr>
          <w:rFonts w:ascii="Cambria" w:hAnsi="Cambria"/>
          <w:sz w:val="24"/>
          <w:szCs w:val="24"/>
        </w:rPr>
        <w:t>ha definido dentro de su plan estratégico 2021-2024,</w:t>
      </w:r>
      <w:r w:rsidRPr="00144AAE">
        <w:rPr>
          <w:rFonts w:ascii="Cambria" w:hAnsi="Cambria"/>
          <w:sz w:val="24"/>
          <w:szCs w:val="24"/>
        </w:rPr>
        <w:t xml:space="preserve"> continuar con</w:t>
      </w:r>
      <w:r>
        <w:rPr>
          <w:rFonts w:ascii="Cambria" w:hAnsi="Cambria"/>
          <w:sz w:val="24"/>
          <w:szCs w:val="24"/>
        </w:rPr>
        <w:t xml:space="preserve"> los</w:t>
      </w:r>
      <w:r w:rsidRPr="00144AAE">
        <w:rPr>
          <w:rFonts w:ascii="Cambria" w:hAnsi="Cambria"/>
          <w:sz w:val="24"/>
          <w:szCs w:val="24"/>
        </w:rPr>
        <w:t xml:space="preserve"> trabajos de   formulación de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políticas públicas para la investigación en el sector agropecuario y forestal. </w:t>
      </w:r>
    </w:p>
    <w:p w14:paraId="6D479F4C" w14:textId="6FB71008" w:rsidR="00021280" w:rsidRDefault="00021280" w:rsidP="00515939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</w:p>
    <w:bookmarkEnd w:id="2"/>
    <w:p w14:paraId="794937A2" w14:textId="77777777" w:rsidR="00D9198E" w:rsidRPr="00921F48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sz w:val="24"/>
          <w:szCs w:val="24"/>
          <w:lang w:eastAsia="es-DO"/>
        </w:rPr>
      </w:pPr>
    </w:p>
    <w:p w14:paraId="4E4406F9" w14:textId="24A08624" w:rsidR="005514A0" w:rsidRPr="00144AAE" w:rsidRDefault="00143135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3" w:name="_Hlk533586231"/>
      <w:bookmarkEnd w:id="0"/>
      <w:r w:rsidRPr="00144AAE">
        <w:rPr>
          <w:rFonts w:ascii="Cambria" w:hAnsi="Cambria"/>
          <w:b/>
          <w:sz w:val="24"/>
          <w:szCs w:val="24"/>
        </w:rPr>
        <w:t>1.2</w:t>
      </w:r>
      <w:r w:rsidR="00EB6BF8" w:rsidRPr="00144AAE">
        <w:rPr>
          <w:rFonts w:ascii="Cambria" w:hAnsi="Cambria"/>
          <w:b/>
          <w:sz w:val="24"/>
          <w:szCs w:val="24"/>
        </w:rPr>
        <w:t>.</w:t>
      </w:r>
      <w:r w:rsidR="00E544AF" w:rsidRPr="00144AAE">
        <w:rPr>
          <w:rFonts w:ascii="Cambria" w:hAnsi="Cambria"/>
          <w:b/>
          <w:sz w:val="24"/>
          <w:szCs w:val="24"/>
        </w:rPr>
        <w:t xml:space="preserve">  </w:t>
      </w:r>
      <w:r w:rsidR="0093380B" w:rsidRPr="00144AAE">
        <w:rPr>
          <w:rFonts w:ascii="Cambria" w:hAnsi="Cambria"/>
          <w:b/>
          <w:sz w:val="24"/>
          <w:szCs w:val="24"/>
        </w:rPr>
        <w:t xml:space="preserve">PUBLICACIÓN DE </w:t>
      </w:r>
      <w:r w:rsidR="001C4420">
        <w:rPr>
          <w:rFonts w:ascii="Cambria" w:hAnsi="Cambria"/>
          <w:b/>
          <w:sz w:val="24"/>
          <w:szCs w:val="24"/>
        </w:rPr>
        <w:t>POLITICAS PUBLICAS</w:t>
      </w:r>
      <w:r w:rsidR="005514A0" w:rsidRPr="00144AAE">
        <w:rPr>
          <w:rFonts w:ascii="Cambria" w:hAnsi="Cambria"/>
          <w:b/>
          <w:sz w:val="24"/>
          <w:szCs w:val="24"/>
        </w:rPr>
        <w:t xml:space="preserve">. </w:t>
      </w:r>
    </w:p>
    <w:p w14:paraId="22CC6C9B" w14:textId="02790307" w:rsidR="00454C17" w:rsidRPr="00921F48" w:rsidRDefault="009117AA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  <w:r w:rsidRPr="00144AAE">
        <w:rPr>
          <w:rFonts w:ascii="Cambria" w:hAnsi="Cambria"/>
          <w:sz w:val="24"/>
          <w:szCs w:val="24"/>
        </w:rPr>
        <w:t xml:space="preserve">En el mes de </w:t>
      </w:r>
      <w:r w:rsidR="008C38F1">
        <w:rPr>
          <w:rFonts w:ascii="Cambria" w:hAnsi="Cambria"/>
          <w:sz w:val="24"/>
          <w:szCs w:val="24"/>
        </w:rPr>
        <w:t>noviem</w:t>
      </w:r>
      <w:r w:rsidR="009806DC">
        <w:rPr>
          <w:rFonts w:ascii="Cambria" w:hAnsi="Cambria"/>
          <w:sz w:val="24"/>
          <w:szCs w:val="24"/>
        </w:rPr>
        <w:t>bre</w:t>
      </w:r>
      <w:r w:rsidR="001C4420">
        <w:rPr>
          <w:rFonts w:ascii="Cambria" w:hAnsi="Cambria"/>
          <w:sz w:val="24"/>
          <w:szCs w:val="24"/>
        </w:rPr>
        <w:t xml:space="preserve"> no se recibieron </w:t>
      </w:r>
      <w:r w:rsidR="001C4420" w:rsidRPr="00144AAE">
        <w:rPr>
          <w:rFonts w:ascii="Cambria" w:hAnsi="Cambria"/>
          <w:sz w:val="24"/>
          <w:szCs w:val="24"/>
        </w:rPr>
        <w:t>publicaciones</w:t>
      </w:r>
      <w:r w:rsidRPr="00144AAE">
        <w:rPr>
          <w:rFonts w:ascii="Cambria" w:hAnsi="Cambria"/>
          <w:sz w:val="24"/>
          <w:szCs w:val="24"/>
        </w:rPr>
        <w:t xml:space="preserve"> de documentos de políticas públicas</w:t>
      </w:r>
      <w:r w:rsidR="00E35303">
        <w:rPr>
          <w:rFonts w:ascii="Cambria" w:hAnsi="Cambria"/>
          <w:sz w:val="24"/>
          <w:szCs w:val="24"/>
        </w:rPr>
        <w:t xml:space="preserve"> de investigaciones.</w:t>
      </w:r>
    </w:p>
    <w:p w14:paraId="176F2A3D" w14:textId="77777777" w:rsidR="00DC5D81" w:rsidRPr="00921F48" w:rsidRDefault="00DC5D81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1EB414EB" w14:textId="77777777" w:rsidR="00FB7CCC" w:rsidRPr="00921F48" w:rsidRDefault="00FB7CCC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53FE9144" w14:textId="49D1F184" w:rsidR="00486074" w:rsidRPr="00E35303" w:rsidRDefault="001C75C5" w:rsidP="006373A8">
      <w:pPr>
        <w:rPr>
          <w:rFonts w:ascii="Cambria" w:hAnsi="Cambria"/>
          <w:b/>
          <w:sz w:val="24"/>
          <w:szCs w:val="24"/>
        </w:rPr>
      </w:pPr>
      <w:r w:rsidRPr="00E35303">
        <w:rPr>
          <w:rFonts w:ascii="Cambria" w:hAnsi="Cambria"/>
          <w:b/>
          <w:sz w:val="24"/>
          <w:szCs w:val="24"/>
        </w:rPr>
        <w:t>II</w:t>
      </w:r>
      <w:r w:rsidR="001C16BE" w:rsidRPr="00E35303">
        <w:rPr>
          <w:rFonts w:ascii="Cambria" w:hAnsi="Cambria"/>
          <w:b/>
          <w:sz w:val="24"/>
          <w:szCs w:val="24"/>
        </w:rPr>
        <w:t>.</w:t>
      </w:r>
      <w:r w:rsidR="00441EE9" w:rsidRPr="00E35303">
        <w:rPr>
          <w:rFonts w:ascii="Cambria" w:hAnsi="Cambria"/>
          <w:b/>
          <w:sz w:val="24"/>
          <w:szCs w:val="24"/>
        </w:rPr>
        <w:t xml:space="preserve"> </w:t>
      </w:r>
      <w:r w:rsidR="00785C45" w:rsidRPr="00E35303">
        <w:rPr>
          <w:rFonts w:ascii="Cambria" w:hAnsi="Cambria"/>
          <w:b/>
          <w:sz w:val="24"/>
          <w:szCs w:val="24"/>
        </w:rPr>
        <w:t>SECTOR AGROPECUARIO Y FORESTAL CON FINANCIAMIENTO PARA PROYECTOS DE</w:t>
      </w:r>
      <w:r w:rsidR="000B1147" w:rsidRPr="00E35303">
        <w:rPr>
          <w:rFonts w:ascii="Cambria" w:hAnsi="Cambria"/>
          <w:b/>
          <w:sz w:val="24"/>
          <w:szCs w:val="24"/>
        </w:rPr>
        <w:t xml:space="preserve"> INVESTIGACIÓN AGROPECUARIA Y FORESTAL</w:t>
      </w:r>
      <w:r w:rsidR="00785C45" w:rsidRPr="00E35303">
        <w:rPr>
          <w:rFonts w:ascii="Cambria" w:hAnsi="Cambria"/>
          <w:b/>
          <w:sz w:val="24"/>
          <w:szCs w:val="24"/>
        </w:rPr>
        <w:t>.</w:t>
      </w:r>
    </w:p>
    <w:p w14:paraId="6817C195" w14:textId="77777777" w:rsidR="00785C45" w:rsidRPr="00E35303" w:rsidRDefault="007E0A6C" w:rsidP="006373A8">
      <w:pPr>
        <w:rPr>
          <w:rFonts w:ascii="Cambria" w:hAnsi="Cambria" w:cs="Calibri Light"/>
          <w:b/>
          <w:bCs/>
          <w:sz w:val="24"/>
          <w:szCs w:val="24"/>
        </w:rPr>
      </w:pPr>
      <w:r w:rsidRPr="00E35303">
        <w:rPr>
          <w:rFonts w:ascii="Cambria" w:hAnsi="Cambria" w:cs="Calibri Light"/>
          <w:b/>
          <w:bCs/>
          <w:sz w:val="24"/>
          <w:szCs w:val="24"/>
        </w:rPr>
        <w:t xml:space="preserve"> </w:t>
      </w:r>
    </w:p>
    <w:p w14:paraId="6ADCA74D" w14:textId="7255E3A4" w:rsidR="006C39C9" w:rsidRDefault="006C39C9" w:rsidP="006C39C9">
      <w:pPr>
        <w:rPr>
          <w:rFonts w:ascii="Cambria" w:hAnsi="Cambria" w:cs="Calibri Light"/>
          <w:sz w:val="24"/>
          <w:szCs w:val="24"/>
        </w:rPr>
      </w:pPr>
      <w:bookmarkStart w:id="4" w:name="_Hlk104802800"/>
      <w:bookmarkStart w:id="5" w:name="_Hlk97193741"/>
      <w:r w:rsidRPr="006C39C9">
        <w:rPr>
          <w:rFonts w:ascii="Cambria" w:hAnsi="Cambria" w:cs="Calibri Light"/>
          <w:sz w:val="24"/>
          <w:szCs w:val="24"/>
        </w:rPr>
        <w:t xml:space="preserve">En el Plan Estratégico 2021-2024,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6C39C9">
        <w:rPr>
          <w:rFonts w:ascii="Cambria" w:hAnsi="Cambria" w:cs="Calibri Light"/>
          <w:sz w:val="24"/>
          <w:szCs w:val="24"/>
        </w:rPr>
        <w:t>investigación</w:t>
      </w:r>
      <w:r w:rsidR="001C4420">
        <w:rPr>
          <w:rFonts w:ascii="Cambria" w:hAnsi="Cambria" w:cs="Calibri Light"/>
          <w:sz w:val="24"/>
          <w:szCs w:val="24"/>
        </w:rPr>
        <w:t xml:space="preserve"> agropecuarias y forestales.</w:t>
      </w:r>
    </w:p>
    <w:p w14:paraId="640B10D9" w14:textId="77777777" w:rsidR="00DA5107" w:rsidRPr="006C39C9" w:rsidRDefault="00DA5107" w:rsidP="006C39C9">
      <w:pPr>
        <w:rPr>
          <w:rFonts w:ascii="Cambria" w:hAnsi="Cambria" w:cs="Calibri Light"/>
          <w:sz w:val="24"/>
          <w:szCs w:val="24"/>
        </w:rPr>
      </w:pPr>
    </w:p>
    <w:bookmarkEnd w:id="4"/>
    <w:p w14:paraId="6B8B648F" w14:textId="1F0DC21D" w:rsidR="002546B3" w:rsidRPr="00921F48" w:rsidRDefault="00E72C79" w:rsidP="006373A8">
      <w:pPr>
        <w:rPr>
          <w:rFonts w:ascii="Cambria" w:hAnsi="Cambria" w:cs="Calibri Light"/>
          <w:color w:val="FF0000"/>
          <w:sz w:val="24"/>
          <w:szCs w:val="24"/>
        </w:rPr>
      </w:pPr>
      <w:r w:rsidRPr="00921F48">
        <w:rPr>
          <w:rFonts w:ascii="Cambria" w:hAnsi="Cambria" w:cs="Calibri Light"/>
          <w:color w:val="FF0000"/>
          <w:sz w:val="24"/>
          <w:szCs w:val="24"/>
        </w:rPr>
        <w:t xml:space="preserve"> </w:t>
      </w:r>
      <w:bookmarkEnd w:id="5"/>
    </w:p>
    <w:p w14:paraId="056543FE" w14:textId="3D5E3650" w:rsidR="000D54FF" w:rsidRPr="00B60D2E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  <w:bookmarkStart w:id="6" w:name="_Hlk104802888"/>
      <w:bookmarkEnd w:id="3"/>
      <w:r w:rsidRPr="00B60D2E">
        <w:rPr>
          <w:rFonts w:ascii="Cambria" w:hAnsi="Cambria"/>
          <w:b/>
          <w:sz w:val="24"/>
          <w:szCs w:val="24"/>
        </w:rPr>
        <w:t>III.</w:t>
      </w:r>
      <w:r w:rsidR="00665741" w:rsidRPr="00B60D2E">
        <w:rPr>
          <w:rFonts w:ascii="Cambria" w:hAnsi="Cambria"/>
          <w:b/>
          <w:sz w:val="24"/>
          <w:szCs w:val="24"/>
        </w:rPr>
        <w:t xml:space="preserve"> </w:t>
      </w:r>
      <w:r w:rsidR="00BC7A06" w:rsidRPr="00B60D2E">
        <w:rPr>
          <w:rFonts w:ascii="Cambria" w:hAnsi="Cambria" w:cs="Calibri Light"/>
          <w:b/>
          <w:sz w:val="24"/>
          <w:szCs w:val="24"/>
        </w:rPr>
        <w:t xml:space="preserve">PROGRAMA DE VALIDACIÓN Y TRANSFERENCIA DE TECNOLOGÍA EN 15 RUBROS, </w:t>
      </w:r>
      <w:r w:rsidR="00BC7A06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7 DE LA CANASTA BÁSICA ALIMENTARIA Y 8 CON VOCACIÓN EXPORTADORA, PRIORIZADOS POR EL MINISTERIO DE AGRICULTURA</w:t>
      </w:r>
      <w:r w:rsidR="00BD74A4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.</w:t>
      </w:r>
    </w:p>
    <w:p w14:paraId="62565F18" w14:textId="508C281F" w:rsidR="00BD74A4" w:rsidRPr="00B60D2E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</w:p>
    <w:p w14:paraId="2051E8C4" w14:textId="5492B8DE" w:rsidR="006C39C9" w:rsidRDefault="00206000" w:rsidP="006C39C9">
      <w:pPr>
        <w:rPr>
          <w:rFonts w:ascii="Cambria" w:hAnsi="Cambria"/>
          <w:sz w:val="24"/>
          <w:szCs w:val="24"/>
        </w:rPr>
      </w:pPr>
      <w:r w:rsidRPr="00FA4A75">
        <w:rPr>
          <w:rFonts w:ascii="Cambria" w:hAnsi="Cambria" w:cs="Calibri Light"/>
          <w:sz w:val="24"/>
          <w:szCs w:val="24"/>
        </w:rPr>
        <w:t xml:space="preserve">La finalidad del programa es validar y transferir tecnologías investigadas por el SINIAF a las diferentes zonas de producción del país. </w:t>
      </w:r>
      <w:r w:rsidR="004869EF">
        <w:rPr>
          <w:rFonts w:ascii="Cambria" w:hAnsi="Cambria"/>
          <w:sz w:val="24"/>
          <w:szCs w:val="24"/>
        </w:rPr>
        <w:t>Este año</w:t>
      </w:r>
      <w:r w:rsidRPr="00FA4A75">
        <w:rPr>
          <w:rFonts w:ascii="Cambria" w:hAnsi="Cambria"/>
          <w:sz w:val="24"/>
          <w:szCs w:val="24"/>
        </w:rPr>
        <w:t xml:space="preserve"> se iniciaron los procesos de selección de parcelas y viveros de material de siembra</w:t>
      </w:r>
      <w:r w:rsidR="00FA4A75">
        <w:rPr>
          <w:rFonts w:ascii="Cambria" w:hAnsi="Cambria"/>
          <w:sz w:val="24"/>
          <w:szCs w:val="24"/>
        </w:rPr>
        <w:t>, junto con</w:t>
      </w:r>
      <w:r w:rsidRPr="00FA4A75">
        <w:rPr>
          <w:rFonts w:ascii="Cambria" w:hAnsi="Cambria"/>
          <w:sz w:val="24"/>
          <w:szCs w:val="24"/>
        </w:rPr>
        <w:t xml:space="preserve"> los trabajos de control de malezas y preparación de suelo</w:t>
      </w:r>
      <w:r w:rsidR="006C39C9" w:rsidRPr="00FA4A75">
        <w:rPr>
          <w:rFonts w:ascii="Cambria" w:hAnsi="Cambria" w:cs="Calibri Light"/>
          <w:sz w:val="24"/>
          <w:szCs w:val="24"/>
        </w:rPr>
        <w:t xml:space="preserve">. </w:t>
      </w:r>
      <w:r w:rsidR="006C39C9" w:rsidRPr="00FA4A75">
        <w:rPr>
          <w:rFonts w:ascii="Cambria" w:hAnsi="Cambria"/>
          <w:sz w:val="24"/>
          <w:szCs w:val="24"/>
        </w:rPr>
        <w:t xml:space="preserve">Durante este mes de </w:t>
      </w:r>
      <w:r w:rsidR="008C38F1">
        <w:rPr>
          <w:rFonts w:ascii="Cambria" w:hAnsi="Cambria"/>
          <w:sz w:val="24"/>
          <w:szCs w:val="24"/>
        </w:rPr>
        <w:t>noviembre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continuaron</w:t>
      </w:r>
      <w:r w:rsidR="00C36D6F" w:rsidRPr="00FA4A75">
        <w:rPr>
          <w:rFonts w:ascii="Cambria" w:hAnsi="Cambria"/>
          <w:sz w:val="24"/>
          <w:szCs w:val="24"/>
        </w:rPr>
        <w:t xml:space="preserve"> las actividades</w:t>
      </w:r>
      <w:r w:rsidR="00B4439F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de</w:t>
      </w:r>
      <w:r w:rsidR="00B4439F" w:rsidRPr="00FA4A75">
        <w:rPr>
          <w:rFonts w:ascii="Cambria" w:hAnsi="Cambria"/>
          <w:sz w:val="24"/>
          <w:szCs w:val="24"/>
        </w:rPr>
        <w:t xml:space="preserve"> las parcelas de </w:t>
      </w:r>
      <w:r w:rsidR="00C36D6F" w:rsidRPr="00FA4A75">
        <w:rPr>
          <w:rFonts w:ascii="Cambria" w:hAnsi="Cambria"/>
          <w:sz w:val="24"/>
          <w:szCs w:val="24"/>
        </w:rPr>
        <w:t xml:space="preserve">transferencia, tales como </w:t>
      </w:r>
      <w:r w:rsidR="006C39C9" w:rsidRPr="00FA4A75">
        <w:rPr>
          <w:rFonts w:ascii="Cambria" w:hAnsi="Cambria"/>
          <w:sz w:val="24"/>
          <w:szCs w:val="24"/>
        </w:rPr>
        <w:t>los procesos de selección de parcelas y</w:t>
      </w:r>
      <w:r w:rsidR="00C36D6F" w:rsidRPr="00FA4A75">
        <w:rPr>
          <w:rFonts w:ascii="Cambria" w:hAnsi="Cambria"/>
          <w:sz w:val="24"/>
          <w:szCs w:val="24"/>
        </w:rPr>
        <w:t xml:space="preserve"> seguimiento fitosanitario a</w:t>
      </w:r>
      <w:r w:rsidR="006C39C9" w:rsidRPr="00FA4A75">
        <w:rPr>
          <w:rFonts w:ascii="Cambria" w:hAnsi="Cambria"/>
          <w:sz w:val="24"/>
          <w:szCs w:val="24"/>
        </w:rPr>
        <w:t xml:space="preserve"> los viveros de material de siembra</w:t>
      </w:r>
      <w:r w:rsidR="00C36D6F" w:rsidRPr="00FA4A75">
        <w:rPr>
          <w:rFonts w:ascii="Cambria" w:hAnsi="Cambria"/>
          <w:sz w:val="24"/>
          <w:szCs w:val="24"/>
        </w:rPr>
        <w:t>,</w:t>
      </w:r>
      <w:r w:rsidR="006C39C9" w:rsidRPr="00FA4A75">
        <w:rPr>
          <w:rFonts w:ascii="Cambria" w:hAnsi="Cambria"/>
          <w:sz w:val="24"/>
          <w:szCs w:val="24"/>
        </w:rPr>
        <w:t xml:space="preserve"> control de malezas y preparación de suelo. </w:t>
      </w:r>
      <w:r w:rsidR="00707342" w:rsidRPr="00FA4A75">
        <w:rPr>
          <w:rFonts w:ascii="Cambria" w:hAnsi="Cambria"/>
          <w:sz w:val="24"/>
          <w:szCs w:val="24"/>
        </w:rPr>
        <w:t xml:space="preserve"> De igual modo,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t>continuaron</w:t>
      </w:r>
      <w:r w:rsidRPr="00FA4A75">
        <w:rPr>
          <w:rFonts w:ascii="Cambria" w:hAnsi="Cambria"/>
          <w:sz w:val="24"/>
          <w:szCs w:val="24"/>
        </w:rPr>
        <w:t xml:space="preserve"> en este mes </w:t>
      </w:r>
      <w:r w:rsidR="004869EF">
        <w:rPr>
          <w:rFonts w:ascii="Cambria" w:hAnsi="Cambria"/>
          <w:sz w:val="24"/>
          <w:szCs w:val="24"/>
        </w:rPr>
        <w:t>la</w:t>
      </w:r>
      <w:r w:rsidR="009806DC">
        <w:rPr>
          <w:rFonts w:ascii="Cambria" w:hAnsi="Cambria"/>
          <w:sz w:val="24"/>
          <w:szCs w:val="24"/>
        </w:rPr>
        <w:t>s</w:t>
      </w:r>
      <w:r w:rsidR="004869EF">
        <w:rPr>
          <w:rFonts w:ascii="Cambria" w:hAnsi="Cambria"/>
          <w:sz w:val="24"/>
          <w:szCs w:val="24"/>
        </w:rPr>
        <w:t xml:space="preserve"> compra</w:t>
      </w:r>
      <w:r w:rsidR="009806DC">
        <w:rPr>
          <w:rFonts w:ascii="Cambria" w:hAnsi="Cambria"/>
          <w:sz w:val="24"/>
          <w:szCs w:val="24"/>
        </w:rPr>
        <w:t>s</w:t>
      </w:r>
      <w:r w:rsidR="004869EF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lastRenderedPageBreak/>
        <w:t xml:space="preserve">de </w:t>
      </w:r>
      <w:r w:rsidR="004869EF" w:rsidRPr="00FA4A75">
        <w:rPr>
          <w:rFonts w:ascii="Cambria" w:hAnsi="Cambria"/>
          <w:sz w:val="24"/>
          <w:szCs w:val="24"/>
        </w:rPr>
        <w:t xml:space="preserve">los insumos </w:t>
      </w:r>
      <w:r w:rsidR="004869EF">
        <w:rPr>
          <w:rFonts w:ascii="Cambria" w:hAnsi="Cambria"/>
          <w:sz w:val="24"/>
          <w:szCs w:val="24"/>
        </w:rPr>
        <w:t xml:space="preserve">necesarios y las aplicaciones de </w:t>
      </w:r>
      <w:r w:rsidR="006C39C9" w:rsidRPr="00FA4A75">
        <w:rPr>
          <w:rFonts w:ascii="Cambria" w:hAnsi="Cambria"/>
          <w:sz w:val="24"/>
          <w:szCs w:val="24"/>
        </w:rPr>
        <w:t>agroquímicos necesarios para l</w:t>
      </w:r>
      <w:r w:rsidRPr="00FA4A75">
        <w:rPr>
          <w:rFonts w:ascii="Cambria" w:hAnsi="Cambria"/>
          <w:sz w:val="24"/>
          <w:szCs w:val="24"/>
        </w:rPr>
        <w:t>os controle</w:t>
      </w:r>
      <w:r w:rsidR="00FA4A75" w:rsidRPr="00FA4A75">
        <w:rPr>
          <w:rFonts w:ascii="Cambria" w:hAnsi="Cambria"/>
          <w:sz w:val="24"/>
          <w:szCs w:val="24"/>
        </w:rPr>
        <w:t>s</w:t>
      </w:r>
      <w:r w:rsidRPr="00FA4A75">
        <w:rPr>
          <w:rFonts w:ascii="Cambria" w:hAnsi="Cambria"/>
          <w:sz w:val="24"/>
          <w:szCs w:val="24"/>
        </w:rPr>
        <w:t xml:space="preserve"> fitosanitarios y la fertilización</w:t>
      </w:r>
      <w:r w:rsidR="006C39C9" w:rsidRPr="00FA4A75">
        <w:rPr>
          <w:rFonts w:ascii="Cambria" w:hAnsi="Cambria"/>
          <w:sz w:val="24"/>
          <w:szCs w:val="24"/>
        </w:rPr>
        <w:t xml:space="preserve"> de las parcelas de transferencia de tecnología</w:t>
      </w:r>
      <w:r w:rsidR="00C36D6F" w:rsidRPr="00FA4A75">
        <w:rPr>
          <w:rFonts w:ascii="Cambria" w:hAnsi="Cambria"/>
          <w:sz w:val="24"/>
          <w:szCs w:val="24"/>
        </w:rPr>
        <w:t>.</w:t>
      </w:r>
    </w:p>
    <w:p w14:paraId="1BCAFB96" w14:textId="77777777" w:rsidR="00DA5107" w:rsidRDefault="00DA5107" w:rsidP="006C39C9">
      <w:pPr>
        <w:rPr>
          <w:rFonts w:ascii="Cambria" w:hAnsi="Cambria"/>
          <w:sz w:val="24"/>
          <w:szCs w:val="24"/>
        </w:rPr>
      </w:pPr>
    </w:p>
    <w:p w14:paraId="2B40B79E" w14:textId="77777777" w:rsidR="0098122F" w:rsidRPr="00FA4A75" w:rsidRDefault="0098122F" w:rsidP="006C39C9">
      <w:pPr>
        <w:rPr>
          <w:rFonts w:ascii="Cambria" w:hAnsi="Cambria" w:cs="Calibri Light"/>
          <w:sz w:val="24"/>
          <w:szCs w:val="24"/>
        </w:rPr>
      </w:pPr>
    </w:p>
    <w:bookmarkEnd w:id="6"/>
    <w:p w14:paraId="006E35F8" w14:textId="13208E07" w:rsidR="005514A0" w:rsidRDefault="005514A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  <w:r w:rsidRPr="004C3CDA">
        <w:rPr>
          <w:rFonts w:ascii="Cambria" w:hAnsi="Cambria"/>
          <w:b/>
          <w:sz w:val="24"/>
          <w:szCs w:val="24"/>
        </w:rPr>
        <w:t>3.</w:t>
      </w:r>
      <w:r w:rsidR="00246B14" w:rsidRPr="004C3CDA">
        <w:rPr>
          <w:rFonts w:ascii="Cambria" w:hAnsi="Cambria"/>
          <w:b/>
          <w:sz w:val="24"/>
          <w:szCs w:val="24"/>
        </w:rPr>
        <w:t>1</w:t>
      </w:r>
      <w:r w:rsidRPr="004C3CDA">
        <w:rPr>
          <w:rFonts w:ascii="Cambria" w:hAnsi="Cambria"/>
          <w:b/>
          <w:sz w:val="24"/>
          <w:szCs w:val="24"/>
        </w:rPr>
        <w:t xml:space="preserve">. </w:t>
      </w:r>
      <w:r w:rsidR="00142CB5">
        <w:rPr>
          <w:rFonts w:ascii="Cambria" w:hAnsi="Cambria"/>
          <w:b/>
          <w:sz w:val="24"/>
          <w:szCs w:val="24"/>
        </w:rPr>
        <w:t xml:space="preserve">ACTIVIDADES Y </w:t>
      </w:r>
      <w:r w:rsidRPr="004C3CDA">
        <w:rPr>
          <w:rFonts w:ascii="Cambria" w:hAnsi="Cambria"/>
          <w:b/>
          <w:sz w:val="24"/>
          <w:szCs w:val="24"/>
        </w:rPr>
        <w:t>TRANSFERENCIA</w:t>
      </w:r>
      <w:r w:rsidR="00142CB5">
        <w:rPr>
          <w:rFonts w:ascii="Cambria" w:hAnsi="Cambria"/>
          <w:b/>
          <w:sz w:val="24"/>
          <w:szCs w:val="24"/>
        </w:rPr>
        <w:t>S</w:t>
      </w:r>
      <w:r w:rsidRPr="004C3CDA">
        <w:rPr>
          <w:rFonts w:ascii="Cambria" w:hAnsi="Cambria"/>
          <w:b/>
          <w:sz w:val="24"/>
          <w:szCs w:val="24"/>
        </w:rPr>
        <w:t xml:space="preserve"> DE TECNOLOGÍA A TÉCNICOS</w:t>
      </w:r>
      <w:r w:rsidR="00142CB5">
        <w:rPr>
          <w:rFonts w:ascii="Cambria" w:hAnsi="Cambria"/>
          <w:b/>
          <w:sz w:val="24"/>
          <w:szCs w:val="24"/>
        </w:rPr>
        <w:t xml:space="preserve"> </w:t>
      </w:r>
      <w:r w:rsidR="00142CB5" w:rsidRPr="004C3CDA">
        <w:rPr>
          <w:rFonts w:ascii="Cambria" w:hAnsi="Cambria"/>
          <w:b/>
          <w:sz w:val="24"/>
          <w:szCs w:val="24"/>
        </w:rPr>
        <w:t>EXTENSIONISTAS.</w:t>
      </w:r>
    </w:p>
    <w:p w14:paraId="0815F46C" w14:textId="77777777" w:rsidR="00DA0E50" w:rsidRPr="004C3CDA" w:rsidRDefault="00DA0E5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798D3234" w14:textId="52BD6933" w:rsidR="00A520B3" w:rsidRPr="00DA5107" w:rsidRDefault="00A520B3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9430A8">
        <w:rPr>
          <w:rFonts w:ascii="Cambria" w:hAnsi="Cambria"/>
          <w:bCs/>
          <w:sz w:val="24"/>
          <w:szCs w:val="24"/>
        </w:rPr>
        <w:t xml:space="preserve">En este mes de </w:t>
      </w:r>
      <w:r w:rsidR="008C38F1">
        <w:rPr>
          <w:rFonts w:ascii="Cambria" w:hAnsi="Cambria"/>
          <w:sz w:val="24"/>
          <w:szCs w:val="24"/>
        </w:rPr>
        <w:t>noviembre</w:t>
      </w:r>
      <w:r w:rsidRPr="008C38F1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="00392817" w:rsidRPr="00DA5107">
        <w:rPr>
          <w:rFonts w:ascii="Cambria" w:hAnsi="Cambria"/>
          <w:bCs/>
          <w:sz w:val="24"/>
          <w:szCs w:val="24"/>
        </w:rPr>
        <w:t>se llev</w:t>
      </w:r>
      <w:r w:rsidR="008C38F1" w:rsidRPr="00DA5107">
        <w:rPr>
          <w:rFonts w:ascii="Cambria" w:hAnsi="Cambria"/>
          <w:bCs/>
          <w:sz w:val="24"/>
          <w:szCs w:val="24"/>
        </w:rPr>
        <w:t>aron</w:t>
      </w:r>
      <w:r w:rsidR="00392817" w:rsidRPr="00DA5107">
        <w:rPr>
          <w:rFonts w:ascii="Cambria" w:hAnsi="Cambria"/>
          <w:bCs/>
          <w:sz w:val="24"/>
          <w:szCs w:val="24"/>
        </w:rPr>
        <w:t xml:space="preserve"> a cabo </w:t>
      </w:r>
      <w:r w:rsidR="0022493B" w:rsidRPr="00DA5107">
        <w:rPr>
          <w:rFonts w:ascii="Cambria" w:hAnsi="Cambria"/>
          <w:bCs/>
          <w:sz w:val="24"/>
          <w:szCs w:val="24"/>
        </w:rPr>
        <w:t>dos</w:t>
      </w:r>
      <w:r w:rsidR="00392817" w:rsidRPr="00DA5107">
        <w:rPr>
          <w:rFonts w:ascii="Cambria" w:hAnsi="Cambria"/>
          <w:bCs/>
          <w:sz w:val="24"/>
          <w:szCs w:val="24"/>
        </w:rPr>
        <w:t xml:space="preserve"> (</w:t>
      </w:r>
      <w:r w:rsidR="0022493B" w:rsidRPr="00DA5107">
        <w:rPr>
          <w:rFonts w:ascii="Cambria" w:hAnsi="Cambria"/>
          <w:bCs/>
          <w:sz w:val="24"/>
          <w:szCs w:val="24"/>
        </w:rPr>
        <w:t>2</w:t>
      </w:r>
      <w:r w:rsidR="00392817" w:rsidRPr="00DA5107">
        <w:rPr>
          <w:rFonts w:ascii="Cambria" w:hAnsi="Cambria"/>
          <w:bCs/>
          <w:sz w:val="24"/>
          <w:szCs w:val="24"/>
        </w:rPr>
        <w:t>) transferencia</w:t>
      </w:r>
      <w:r w:rsidR="00DA5107">
        <w:rPr>
          <w:rFonts w:ascii="Cambria" w:hAnsi="Cambria"/>
          <w:bCs/>
          <w:sz w:val="24"/>
          <w:szCs w:val="24"/>
        </w:rPr>
        <w:t>s</w:t>
      </w:r>
      <w:r w:rsidR="00392817" w:rsidRPr="00DA5107">
        <w:rPr>
          <w:rFonts w:ascii="Cambria" w:hAnsi="Cambria"/>
          <w:bCs/>
          <w:sz w:val="24"/>
          <w:szCs w:val="24"/>
        </w:rPr>
        <w:t xml:space="preserve"> de tecnología</w:t>
      </w:r>
      <w:r w:rsidR="0019785B" w:rsidRPr="00DA5107">
        <w:rPr>
          <w:rFonts w:ascii="Cambria" w:hAnsi="Cambria"/>
          <w:bCs/>
          <w:sz w:val="24"/>
          <w:szCs w:val="24"/>
        </w:rPr>
        <w:t xml:space="preserve"> (instalaciones de parcelas)</w:t>
      </w:r>
      <w:r w:rsidR="0022493B" w:rsidRPr="00DA5107">
        <w:rPr>
          <w:rFonts w:ascii="Cambria" w:hAnsi="Cambria"/>
          <w:bCs/>
          <w:sz w:val="24"/>
          <w:szCs w:val="24"/>
        </w:rPr>
        <w:t>,</w:t>
      </w:r>
      <w:r w:rsidR="00392817" w:rsidRPr="00DA5107">
        <w:rPr>
          <w:rFonts w:ascii="Cambria" w:hAnsi="Cambria"/>
          <w:bCs/>
          <w:sz w:val="24"/>
          <w:szCs w:val="24"/>
        </w:rPr>
        <w:t xml:space="preserve"> y </w:t>
      </w:r>
      <w:r w:rsidRPr="00DA5107">
        <w:rPr>
          <w:rFonts w:ascii="Cambria" w:hAnsi="Cambria"/>
          <w:bCs/>
          <w:sz w:val="24"/>
          <w:szCs w:val="24"/>
        </w:rPr>
        <w:t xml:space="preserve">se realizaron </w:t>
      </w:r>
      <w:r w:rsidR="00DA5107" w:rsidRPr="00DA5107">
        <w:rPr>
          <w:rFonts w:ascii="Cambria" w:hAnsi="Cambria"/>
          <w:bCs/>
          <w:sz w:val="24"/>
          <w:szCs w:val="24"/>
        </w:rPr>
        <w:t>trece</w:t>
      </w:r>
      <w:r w:rsidRPr="00DA5107">
        <w:rPr>
          <w:rFonts w:ascii="Cambria" w:hAnsi="Cambria"/>
          <w:bCs/>
          <w:sz w:val="24"/>
          <w:szCs w:val="24"/>
        </w:rPr>
        <w:t xml:space="preserve"> (</w:t>
      </w:r>
      <w:r w:rsidR="00DA5107" w:rsidRPr="00DA5107">
        <w:rPr>
          <w:rFonts w:ascii="Cambria" w:hAnsi="Cambria"/>
          <w:bCs/>
          <w:sz w:val="24"/>
          <w:szCs w:val="24"/>
        </w:rPr>
        <w:t>13</w:t>
      </w:r>
      <w:r w:rsidRPr="00DA5107">
        <w:rPr>
          <w:rFonts w:ascii="Cambria" w:hAnsi="Cambria"/>
          <w:bCs/>
          <w:sz w:val="24"/>
          <w:szCs w:val="24"/>
        </w:rPr>
        <w:t xml:space="preserve">) </w:t>
      </w:r>
      <w:r w:rsidR="00C97973" w:rsidRPr="00DA5107">
        <w:rPr>
          <w:rFonts w:ascii="Cambria" w:hAnsi="Cambria"/>
          <w:bCs/>
          <w:sz w:val="24"/>
          <w:szCs w:val="24"/>
        </w:rPr>
        <w:t>visitas de seguimiento a parcela</w:t>
      </w:r>
      <w:r w:rsidR="00B24EEB" w:rsidRPr="00DA5107">
        <w:rPr>
          <w:rFonts w:ascii="Cambria" w:hAnsi="Cambria"/>
          <w:bCs/>
          <w:sz w:val="24"/>
          <w:szCs w:val="24"/>
        </w:rPr>
        <w:t>s</w:t>
      </w:r>
      <w:r w:rsidR="00C97973" w:rsidRPr="00DA5107">
        <w:rPr>
          <w:rFonts w:ascii="Cambria" w:hAnsi="Cambria"/>
          <w:bCs/>
          <w:sz w:val="24"/>
          <w:szCs w:val="24"/>
        </w:rPr>
        <w:t xml:space="preserve"> de</w:t>
      </w:r>
      <w:r w:rsidR="00541F19" w:rsidRPr="00DA5107">
        <w:rPr>
          <w:rFonts w:ascii="Cambria" w:hAnsi="Cambria"/>
          <w:bCs/>
          <w:sz w:val="24"/>
          <w:szCs w:val="24"/>
        </w:rPr>
        <w:t xml:space="preserve"> validación. </w:t>
      </w:r>
      <w:r w:rsidR="00C97973" w:rsidRPr="00DA5107">
        <w:rPr>
          <w:rFonts w:ascii="Cambria" w:hAnsi="Cambria"/>
          <w:bCs/>
          <w:sz w:val="24"/>
          <w:szCs w:val="24"/>
        </w:rPr>
        <w:t xml:space="preserve"> </w:t>
      </w:r>
      <w:r w:rsidRPr="00DA5107">
        <w:rPr>
          <w:rFonts w:ascii="Cambria" w:hAnsi="Cambria"/>
          <w:bCs/>
          <w:sz w:val="24"/>
          <w:szCs w:val="24"/>
        </w:rPr>
        <w:t>El detalle de estas actividades es el siguiente:</w:t>
      </w:r>
    </w:p>
    <w:p w14:paraId="65D4B306" w14:textId="2BE4CF0A" w:rsidR="00B61E7E" w:rsidRPr="00DA5107" w:rsidRDefault="00B61E7E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03E76EA8" w14:textId="471E1DF5" w:rsidR="00B61E7E" w:rsidRDefault="00B61E7E" w:rsidP="004C36AC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bookmarkStart w:id="7" w:name="_Hlk121921315"/>
      <w:r>
        <w:rPr>
          <w:rFonts w:ascii="Cambria" w:eastAsia="Calibri" w:hAnsi="Cambria"/>
          <w:b/>
          <w:bCs/>
          <w:sz w:val="24"/>
          <w:szCs w:val="24"/>
        </w:rPr>
        <w:t>1 al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 3-11-2022: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se </w:t>
      </w:r>
      <w:r>
        <w:rPr>
          <w:rFonts w:ascii="Cambria" w:eastAsia="Calibri" w:hAnsi="Cambria"/>
          <w:sz w:val="24"/>
          <w:szCs w:val="24"/>
          <w:lang w:val="es-ES"/>
        </w:rPr>
        <w:t>realizaron dos (2)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</w:t>
      </w:r>
      <w:r>
        <w:rPr>
          <w:rFonts w:ascii="Cambria" w:eastAsia="Calibri" w:hAnsi="Cambria"/>
          <w:sz w:val="24"/>
          <w:szCs w:val="24"/>
          <w:lang w:val="es-ES"/>
        </w:rPr>
        <w:t>v</w:t>
      </w:r>
      <w:r w:rsidRPr="00185C9D">
        <w:rPr>
          <w:rFonts w:ascii="Cambria" w:eastAsia="Calibri" w:hAnsi="Cambria"/>
          <w:sz w:val="24"/>
          <w:szCs w:val="24"/>
          <w:lang w:val="es-ES"/>
        </w:rPr>
        <w:t>isita</w:t>
      </w:r>
      <w:r>
        <w:rPr>
          <w:rFonts w:ascii="Cambria" w:eastAsia="Calibri" w:hAnsi="Cambria"/>
          <w:sz w:val="24"/>
          <w:szCs w:val="24"/>
          <w:lang w:val="es-ES"/>
        </w:rPr>
        <w:t>s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</w:t>
      </w:r>
      <w:r>
        <w:rPr>
          <w:rFonts w:ascii="Cambria" w:eastAsia="Calibri" w:hAnsi="Cambria"/>
          <w:sz w:val="24"/>
          <w:szCs w:val="24"/>
          <w:lang w:val="es-ES"/>
        </w:rPr>
        <w:t>técnicas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a las parcelas</w:t>
      </w:r>
      <w:r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Pr="009430A8">
        <w:rPr>
          <w:rFonts w:ascii="Cambria" w:eastAsia="Calibri" w:hAnsi="Cambria"/>
          <w:sz w:val="24"/>
          <w:szCs w:val="24"/>
          <w:lang w:val="es-ES"/>
        </w:rPr>
        <w:t>demostrativa</w:t>
      </w:r>
      <w:r>
        <w:rPr>
          <w:rFonts w:ascii="Cambria" w:eastAsia="Calibri" w:hAnsi="Cambria"/>
          <w:sz w:val="24"/>
          <w:szCs w:val="24"/>
          <w:lang w:val="es-ES"/>
        </w:rPr>
        <w:t>s</w:t>
      </w:r>
      <w:r w:rsidRPr="009430A8">
        <w:rPr>
          <w:rFonts w:ascii="Cambria" w:eastAsia="Calibri" w:hAnsi="Cambria"/>
          <w:sz w:val="24"/>
          <w:szCs w:val="24"/>
          <w:lang w:val="es-ES"/>
        </w:rPr>
        <w:t xml:space="preserve"> de</w:t>
      </w:r>
      <w:r>
        <w:rPr>
          <w:rFonts w:ascii="Cambria" w:eastAsia="Calibri" w:hAnsi="Cambria"/>
          <w:sz w:val="24"/>
          <w:szCs w:val="24"/>
          <w:lang w:val="es-ES"/>
        </w:rPr>
        <w:t xml:space="preserve"> plátano</w:t>
      </w:r>
      <w:r w:rsidR="004C36AC">
        <w:rPr>
          <w:rFonts w:ascii="Cambria" w:eastAsia="Calibri" w:hAnsi="Cambria"/>
          <w:sz w:val="24"/>
          <w:szCs w:val="24"/>
          <w:lang w:val="es-ES"/>
        </w:rPr>
        <w:t xml:space="preserve"> en Tamayo </w:t>
      </w:r>
      <w:r>
        <w:rPr>
          <w:rFonts w:ascii="Cambria" w:eastAsia="Calibri" w:hAnsi="Cambria"/>
          <w:sz w:val="24"/>
          <w:szCs w:val="24"/>
          <w:lang w:val="es-ES"/>
        </w:rPr>
        <w:t>y batata</w:t>
      </w:r>
      <w:r w:rsidR="004C36AC">
        <w:rPr>
          <w:rFonts w:ascii="Cambria" w:eastAsia="Calibri" w:hAnsi="Cambria"/>
          <w:sz w:val="24"/>
          <w:szCs w:val="24"/>
          <w:lang w:val="es-ES"/>
        </w:rPr>
        <w:t xml:space="preserve"> en San Juan de la Maguana</w:t>
      </w:r>
      <w:r>
        <w:rPr>
          <w:rFonts w:ascii="Cambria" w:eastAsia="Calibri" w:hAnsi="Cambria"/>
          <w:sz w:val="24"/>
          <w:szCs w:val="24"/>
          <w:lang w:val="es-ES"/>
        </w:rPr>
        <w:t>.</w:t>
      </w:r>
      <w:r w:rsidR="004C36AC">
        <w:rPr>
          <w:rFonts w:ascii="Cambria" w:eastAsia="Calibri" w:hAnsi="Cambria"/>
          <w:sz w:val="24"/>
          <w:szCs w:val="24"/>
          <w:lang w:val="es-ES"/>
        </w:rPr>
        <w:t xml:space="preserve">  </w:t>
      </w:r>
      <w:r w:rsidR="004C36AC" w:rsidRPr="004C36AC">
        <w:rPr>
          <w:rFonts w:ascii="Cambria" w:eastAsia="Calibri" w:hAnsi="Cambria"/>
          <w:sz w:val="24"/>
          <w:szCs w:val="24"/>
          <w:lang w:val="es-ES"/>
        </w:rPr>
        <w:t xml:space="preserve">Se realizo una siembra de cepas cormos </w:t>
      </w:r>
      <w:r w:rsidR="004C36AC">
        <w:rPr>
          <w:rFonts w:ascii="Cambria" w:eastAsia="Calibri" w:hAnsi="Cambria"/>
          <w:sz w:val="24"/>
          <w:szCs w:val="24"/>
          <w:lang w:val="es-ES"/>
        </w:rPr>
        <w:t>la</w:t>
      </w:r>
      <w:r w:rsidR="004C36AC" w:rsidRPr="004C36AC">
        <w:rPr>
          <w:rFonts w:ascii="Cambria" w:eastAsia="Calibri" w:hAnsi="Cambria"/>
          <w:sz w:val="24"/>
          <w:szCs w:val="24"/>
          <w:lang w:val="es-ES"/>
        </w:rPr>
        <w:t xml:space="preserve"> desinfección de las cepas sembradas y se aplicó riego en la parcela en Tamayo.</w:t>
      </w:r>
      <w:r w:rsidR="004C36AC">
        <w:rPr>
          <w:rFonts w:ascii="Cambria" w:eastAsia="Calibri" w:hAnsi="Cambria"/>
          <w:sz w:val="24"/>
          <w:szCs w:val="24"/>
          <w:lang w:val="es-ES"/>
        </w:rPr>
        <w:t xml:space="preserve">  </w:t>
      </w:r>
      <w:r w:rsidR="004C36AC" w:rsidRPr="004C36AC">
        <w:rPr>
          <w:rFonts w:ascii="Cambria" w:eastAsia="Calibri" w:hAnsi="Cambria"/>
          <w:sz w:val="24"/>
          <w:szCs w:val="24"/>
          <w:lang w:val="es-ES"/>
        </w:rPr>
        <w:t>Se realizó una aplicación de Bouveria Basiana y una de abono en parcela de batata.</w:t>
      </w:r>
    </w:p>
    <w:p w14:paraId="5B66E67E" w14:textId="15A5566E" w:rsidR="00CC34EF" w:rsidRDefault="00CC34EF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02F16799" w14:textId="4EA171C1" w:rsidR="00CC34EF" w:rsidRPr="00CC34EF" w:rsidRDefault="00CC34EF" w:rsidP="000D2DB4">
      <w:pPr>
        <w:tabs>
          <w:tab w:val="left" w:pos="3500"/>
        </w:tabs>
        <w:rPr>
          <w:rFonts w:ascii="Cambria" w:hAnsi="Cambria"/>
          <w:sz w:val="24"/>
          <w:szCs w:val="24"/>
        </w:rPr>
      </w:pP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3 y 23-11-2022: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se </w:t>
      </w:r>
      <w:r>
        <w:rPr>
          <w:rFonts w:ascii="Cambria" w:eastAsia="Calibri" w:hAnsi="Cambria"/>
          <w:sz w:val="24"/>
          <w:szCs w:val="24"/>
          <w:lang w:val="es-ES"/>
        </w:rPr>
        <w:t>realizaron dos (2)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</w:t>
      </w:r>
      <w:r>
        <w:rPr>
          <w:rFonts w:ascii="Cambria" w:eastAsia="Calibri" w:hAnsi="Cambria"/>
          <w:sz w:val="24"/>
          <w:szCs w:val="24"/>
          <w:lang w:val="es-ES"/>
        </w:rPr>
        <w:t>v</w:t>
      </w:r>
      <w:r w:rsidRPr="00185C9D">
        <w:rPr>
          <w:rFonts w:ascii="Cambria" w:eastAsia="Calibri" w:hAnsi="Cambria"/>
          <w:sz w:val="24"/>
          <w:szCs w:val="24"/>
          <w:lang w:val="es-ES"/>
        </w:rPr>
        <w:t>isita</w:t>
      </w:r>
      <w:r>
        <w:rPr>
          <w:rFonts w:ascii="Cambria" w:eastAsia="Calibri" w:hAnsi="Cambria"/>
          <w:sz w:val="24"/>
          <w:szCs w:val="24"/>
          <w:lang w:val="es-ES"/>
        </w:rPr>
        <w:t>s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DC7C1B">
        <w:rPr>
          <w:rFonts w:ascii="Cambria" w:eastAsia="Calibri" w:hAnsi="Cambria"/>
          <w:sz w:val="24"/>
          <w:szCs w:val="24"/>
          <w:lang w:val="es-ES"/>
        </w:rPr>
        <w:t>técnicas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a las parcelas</w:t>
      </w:r>
      <w:r w:rsidR="009430A8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9430A8" w:rsidRPr="009430A8">
        <w:rPr>
          <w:rFonts w:ascii="Cambria" w:eastAsia="Calibri" w:hAnsi="Cambria"/>
          <w:sz w:val="24"/>
          <w:szCs w:val="24"/>
          <w:lang w:val="es-ES"/>
        </w:rPr>
        <w:t>demostrativa</w:t>
      </w:r>
      <w:r w:rsidR="009430A8">
        <w:rPr>
          <w:rFonts w:ascii="Cambria" w:eastAsia="Calibri" w:hAnsi="Cambria"/>
          <w:sz w:val="24"/>
          <w:szCs w:val="24"/>
          <w:lang w:val="es-ES"/>
        </w:rPr>
        <w:t>s</w:t>
      </w:r>
      <w:r w:rsidR="009430A8" w:rsidRPr="009430A8">
        <w:rPr>
          <w:rFonts w:ascii="Cambria" w:eastAsia="Calibri" w:hAnsi="Cambria"/>
          <w:sz w:val="24"/>
          <w:szCs w:val="24"/>
          <w:lang w:val="es-ES"/>
        </w:rPr>
        <w:t xml:space="preserve"> de pasto en Batey 4, Neyba</w:t>
      </w:r>
      <w:r w:rsidR="009430A8">
        <w:rPr>
          <w:rFonts w:ascii="Cambria" w:eastAsia="Calibri" w:hAnsi="Cambria"/>
          <w:sz w:val="24"/>
          <w:szCs w:val="24"/>
          <w:lang w:val="es-ES"/>
        </w:rPr>
        <w:t xml:space="preserve">.  </w:t>
      </w:r>
      <w:r w:rsidR="009430A8" w:rsidRPr="009430A8">
        <w:rPr>
          <w:rFonts w:ascii="Cambria" w:eastAsia="Calibri" w:hAnsi="Cambria"/>
          <w:sz w:val="24"/>
          <w:szCs w:val="24"/>
          <w:lang w:val="es-ES"/>
        </w:rPr>
        <w:t>Se realizó el seguimiento a la preparación de terreno y se coordinó la limpieza de malezas de los pastos sembrados.</w:t>
      </w:r>
    </w:p>
    <w:p w14:paraId="6F98DD13" w14:textId="56660807" w:rsidR="00434673" w:rsidRPr="008C38F1" w:rsidRDefault="00434673" w:rsidP="000D2DB4">
      <w:pPr>
        <w:tabs>
          <w:tab w:val="left" w:pos="3500"/>
        </w:tabs>
        <w:rPr>
          <w:rFonts w:ascii="Cambria" w:hAnsi="Cambria"/>
          <w:bCs/>
          <w:color w:val="FF0000"/>
          <w:sz w:val="24"/>
          <w:szCs w:val="24"/>
        </w:rPr>
      </w:pPr>
    </w:p>
    <w:p w14:paraId="7A4981BE" w14:textId="39EE8C9E" w:rsidR="00185C9D" w:rsidRDefault="00185C9D" w:rsidP="00185C9D">
      <w:pPr>
        <w:rPr>
          <w:rFonts w:ascii="Cambria" w:eastAsia="Calibri" w:hAnsi="Cambria"/>
          <w:sz w:val="24"/>
          <w:szCs w:val="24"/>
          <w:lang w:val="es-ES"/>
        </w:rPr>
      </w:pPr>
      <w:bookmarkStart w:id="8" w:name="_Hlk118273906"/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3 y 2</w:t>
      </w:r>
      <w:r w:rsidR="00B32D3A" w:rsidRPr="00185C9D">
        <w:rPr>
          <w:rFonts w:ascii="Cambria" w:eastAsia="Calibri" w:hAnsi="Cambria"/>
          <w:b/>
          <w:bCs/>
          <w:sz w:val="24"/>
          <w:szCs w:val="24"/>
          <w:lang w:val="es-ES"/>
        </w:rPr>
        <w:t>3-1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1</w:t>
      </w:r>
      <w:r w:rsidR="00B32D3A" w:rsidRPr="00185C9D">
        <w:rPr>
          <w:rFonts w:ascii="Cambria" w:eastAsia="Calibri" w:hAnsi="Cambria"/>
          <w:b/>
          <w:bCs/>
          <w:sz w:val="24"/>
          <w:szCs w:val="24"/>
          <w:lang w:val="es-ES"/>
        </w:rPr>
        <w:t>-2022:</w:t>
      </w:r>
      <w:r w:rsidR="00B32D3A" w:rsidRPr="00185C9D">
        <w:rPr>
          <w:rFonts w:ascii="Cambria" w:eastAsia="Calibri" w:hAnsi="Cambria"/>
          <w:sz w:val="24"/>
          <w:szCs w:val="24"/>
          <w:lang w:val="es-ES"/>
        </w:rPr>
        <w:t xml:space="preserve"> se </w:t>
      </w:r>
      <w:bookmarkStart w:id="9" w:name="_Hlk105492208"/>
      <w:r w:rsidR="009430A8">
        <w:rPr>
          <w:rFonts w:ascii="Cambria" w:eastAsia="Calibri" w:hAnsi="Cambria"/>
          <w:sz w:val="24"/>
          <w:szCs w:val="24"/>
          <w:lang w:val="es-ES"/>
        </w:rPr>
        <w:t xml:space="preserve">realizó una </w:t>
      </w:r>
      <w:r>
        <w:rPr>
          <w:rFonts w:ascii="Cambria" w:eastAsia="Calibri" w:hAnsi="Cambria"/>
          <w:sz w:val="24"/>
          <w:szCs w:val="24"/>
          <w:lang w:val="es-ES"/>
        </w:rPr>
        <w:t>v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isita de seguimiento a las parcelas demostrativas de </w:t>
      </w:r>
      <w:r>
        <w:rPr>
          <w:rFonts w:ascii="Cambria" w:eastAsia="Calibri" w:hAnsi="Cambria"/>
          <w:sz w:val="24"/>
          <w:szCs w:val="24"/>
          <w:lang w:val="es-ES"/>
        </w:rPr>
        <w:t>y</w:t>
      </w:r>
      <w:r w:rsidRPr="00185C9D">
        <w:rPr>
          <w:rFonts w:ascii="Cambria" w:eastAsia="Calibri" w:hAnsi="Cambria"/>
          <w:sz w:val="24"/>
          <w:szCs w:val="24"/>
          <w:lang w:val="es-ES"/>
        </w:rPr>
        <w:t>uca en Mella, donde se observó el estado de las plantas de yuca</w:t>
      </w:r>
      <w:r w:rsidR="00F070D9">
        <w:rPr>
          <w:rFonts w:ascii="Cambria" w:eastAsia="Calibri" w:hAnsi="Cambria"/>
          <w:sz w:val="24"/>
          <w:szCs w:val="24"/>
          <w:lang w:val="es-ES"/>
        </w:rPr>
        <w:t>.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F070D9">
        <w:rPr>
          <w:rFonts w:ascii="Cambria" w:eastAsia="Calibri" w:hAnsi="Cambria"/>
          <w:sz w:val="24"/>
          <w:szCs w:val="24"/>
          <w:lang w:val="es-ES"/>
        </w:rPr>
        <w:t>S</w:t>
      </w:r>
      <w:r w:rsidRPr="00185C9D">
        <w:rPr>
          <w:rFonts w:ascii="Cambria" w:eastAsia="Calibri" w:hAnsi="Cambria"/>
          <w:sz w:val="24"/>
          <w:szCs w:val="24"/>
          <w:lang w:val="es-ES"/>
        </w:rPr>
        <w:t>e observ</w:t>
      </w:r>
      <w:r w:rsidR="00F070D9">
        <w:rPr>
          <w:rFonts w:ascii="Cambria" w:eastAsia="Calibri" w:hAnsi="Cambria"/>
          <w:sz w:val="24"/>
          <w:szCs w:val="24"/>
          <w:lang w:val="es-ES"/>
        </w:rPr>
        <w:t>aron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algunas plantas amarillentas por falta de riego, por </w:t>
      </w:r>
      <w:r w:rsidR="00F070D9" w:rsidRPr="00185C9D">
        <w:rPr>
          <w:rFonts w:ascii="Cambria" w:eastAsia="Calibri" w:hAnsi="Cambria"/>
          <w:sz w:val="24"/>
          <w:szCs w:val="24"/>
          <w:lang w:val="es-ES"/>
        </w:rPr>
        <w:t>lo que se</w:t>
      </w:r>
      <w:r w:rsidRPr="00185C9D">
        <w:rPr>
          <w:rFonts w:ascii="Cambria" w:eastAsia="Calibri" w:hAnsi="Cambria"/>
          <w:sz w:val="24"/>
          <w:szCs w:val="24"/>
          <w:lang w:val="es-ES"/>
        </w:rPr>
        <w:t xml:space="preserve"> recomendó aumentar la frecuencia de la aplicación de los riegos.</w:t>
      </w:r>
    </w:p>
    <w:p w14:paraId="0F956AF5" w14:textId="7234FF82" w:rsidR="00AD29F8" w:rsidRDefault="00AD29F8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763B1B81" w14:textId="4FD00827" w:rsidR="00AD29F8" w:rsidRPr="00AD29F8" w:rsidRDefault="00AD29F8" w:rsidP="00185C9D">
      <w:pPr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sz w:val="24"/>
          <w:szCs w:val="24"/>
          <w:lang w:val="es-ES"/>
        </w:rPr>
        <w:t>1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>0 y 1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>1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-11-2022: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>
        <w:rPr>
          <w:rFonts w:ascii="Cambria" w:eastAsia="Calibri" w:hAnsi="Cambria"/>
          <w:sz w:val="24"/>
          <w:szCs w:val="24"/>
          <w:lang w:val="es-ES"/>
        </w:rPr>
        <w:t xml:space="preserve">se realizó una visita técnica de seguimiento a la parcela demostrativa de plátano en Tamayo.  </w:t>
      </w:r>
      <w:r w:rsidRPr="00AD29F8">
        <w:rPr>
          <w:rFonts w:ascii="Cambria" w:eastAsia="Calibri" w:hAnsi="Cambria"/>
          <w:sz w:val="24"/>
          <w:szCs w:val="24"/>
          <w:lang w:val="es-ES"/>
        </w:rPr>
        <w:t xml:space="preserve">Se realizo </w:t>
      </w:r>
      <w:r>
        <w:rPr>
          <w:rFonts w:ascii="Cambria" w:eastAsia="Calibri" w:hAnsi="Cambria"/>
          <w:sz w:val="24"/>
          <w:szCs w:val="24"/>
          <w:lang w:val="es-ES"/>
        </w:rPr>
        <w:t>la</w:t>
      </w:r>
      <w:r w:rsidRPr="00AD29F8">
        <w:rPr>
          <w:rFonts w:ascii="Cambria" w:eastAsia="Calibri" w:hAnsi="Cambria"/>
          <w:sz w:val="24"/>
          <w:szCs w:val="24"/>
          <w:lang w:val="es-ES"/>
        </w:rPr>
        <w:t xml:space="preserve"> desinfección de los hoyos donde se plantaron los cormitos en desarrollo procedentes del vivero y se aplicó riego en la parcela.  </w:t>
      </w:r>
    </w:p>
    <w:p w14:paraId="62550286" w14:textId="724EB81A" w:rsidR="00475EFC" w:rsidRDefault="00475EFC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50F9AD16" w14:textId="6278DD09" w:rsidR="00475EFC" w:rsidRDefault="00475EFC" w:rsidP="00185C9D">
      <w:pPr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sz w:val="24"/>
          <w:szCs w:val="24"/>
          <w:lang w:val="es-ES"/>
        </w:rPr>
        <w:t>11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-11-2022: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 w:rsidR="00AE0851">
        <w:rPr>
          <w:rFonts w:ascii="Cambria" w:eastAsia="Calibri" w:hAnsi="Cambria"/>
          <w:sz w:val="24"/>
          <w:szCs w:val="24"/>
          <w:lang w:val="es-ES"/>
        </w:rPr>
        <w:t>instalación de</w:t>
      </w:r>
      <w:r w:rsidRPr="00475EFC">
        <w:rPr>
          <w:rFonts w:ascii="Cambria" w:eastAsia="Calibri" w:hAnsi="Cambria"/>
          <w:sz w:val="24"/>
          <w:szCs w:val="24"/>
          <w:lang w:val="es-ES"/>
        </w:rPr>
        <w:t xml:space="preserve"> </w:t>
      </w:r>
      <w:r>
        <w:rPr>
          <w:rFonts w:ascii="Cambria" w:eastAsia="Calibri" w:hAnsi="Cambria"/>
          <w:sz w:val="24"/>
          <w:szCs w:val="24"/>
          <w:lang w:val="es-ES"/>
        </w:rPr>
        <w:t>un</w:t>
      </w:r>
      <w:r w:rsidRPr="00475EFC">
        <w:rPr>
          <w:rFonts w:ascii="Cambria" w:eastAsia="Calibri" w:hAnsi="Cambria"/>
          <w:sz w:val="24"/>
          <w:szCs w:val="24"/>
          <w:lang w:val="es-ES"/>
        </w:rPr>
        <w:t>a parcela demostrativa de habichuela en la sección Punta Caña, en San Juan</w:t>
      </w:r>
      <w:r>
        <w:rPr>
          <w:rFonts w:ascii="Cambria" w:eastAsia="Calibri" w:hAnsi="Cambria"/>
          <w:sz w:val="24"/>
          <w:szCs w:val="24"/>
          <w:lang w:val="es-ES"/>
        </w:rPr>
        <w:t xml:space="preserve"> de la Maguana.  </w:t>
      </w:r>
      <w:r w:rsidRPr="00475EFC">
        <w:rPr>
          <w:rFonts w:ascii="Cambria" w:eastAsia="Calibri" w:hAnsi="Cambria"/>
          <w:sz w:val="24"/>
          <w:szCs w:val="24"/>
          <w:lang w:val="es-ES"/>
        </w:rPr>
        <w:t>Durante la siembra est</w:t>
      </w:r>
      <w:r>
        <w:rPr>
          <w:rFonts w:ascii="Cambria" w:eastAsia="Calibri" w:hAnsi="Cambria"/>
          <w:sz w:val="24"/>
          <w:szCs w:val="24"/>
          <w:lang w:val="es-ES"/>
        </w:rPr>
        <w:t>uvieron</w:t>
      </w:r>
      <w:r w:rsidRPr="00475EFC">
        <w:rPr>
          <w:rFonts w:ascii="Cambria" w:eastAsia="Calibri" w:hAnsi="Cambria"/>
          <w:sz w:val="24"/>
          <w:szCs w:val="24"/>
          <w:lang w:val="es-ES"/>
        </w:rPr>
        <w:t xml:space="preserve"> presentes técnicos del IDIAF</w:t>
      </w:r>
      <w:r>
        <w:rPr>
          <w:rFonts w:ascii="Cambria" w:eastAsia="Calibri" w:hAnsi="Cambria"/>
          <w:sz w:val="24"/>
          <w:szCs w:val="24"/>
          <w:lang w:val="es-ES"/>
        </w:rPr>
        <w:t>.</w:t>
      </w:r>
    </w:p>
    <w:p w14:paraId="51C47C1C" w14:textId="79DA0FD7" w:rsidR="00D90B84" w:rsidRDefault="00D90B84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3D9EAADC" w14:textId="0B4F5033" w:rsidR="00D90B84" w:rsidRPr="002957A7" w:rsidRDefault="00D90B84" w:rsidP="00185C9D">
      <w:pPr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sz w:val="24"/>
          <w:szCs w:val="24"/>
          <w:lang w:val="es-ES"/>
        </w:rPr>
        <w:t>1</w:t>
      </w:r>
      <w:r w:rsidR="002957A7">
        <w:rPr>
          <w:rFonts w:ascii="Cambria" w:eastAsia="Calibri" w:hAnsi="Cambria"/>
          <w:b/>
          <w:bCs/>
          <w:sz w:val="24"/>
          <w:szCs w:val="24"/>
          <w:lang w:val="es-ES"/>
        </w:rPr>
        <w:t>2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-11-2022: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 w:rsidR="002957A7">
        <w:rPr>
          <w:rFonts w:ascii="Cambria" w:eastAsia="Calibri" w:hAnsi="Cambria"/>
          <w:sz w:val="24"/>
          <w:szCs w:val="24"/>
          <w:lang w:val="es-ES"/>
        </w:rPr>
        <w:t>instalación de</w:t>
      </w:r>
      <w:r w:rsidR="002957A7" w:rsidRPr="00475EFC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2957A7">
        <w:rPr>
          <w:rFonts w:ascii="Cambria" w:eastAsia="Calibri" w:hAnsi="Cambria"/>
          <w:sz w:val="24"/>
          <w:szCs w:val="24"/>
          <w:lang w:val="es-ES"/>
        </w:rPr>
        <w:t>un</w:t>
      </w:r>
      <w:r w:rsidR="002957A7" w:rsidRPr="00475EFC">
        <w:rPr>
          <w:rFonts w:ascii="Cambria" w:eastAsia="Calibri" w:hAnsi="Cambria"/>
          <w:sz w:val="24"/>
          <w:szCs w:val="24"/>
          <w:lang w:val="es-ES"/>
        </w:rPr>
        <w:t>a parcela demostrativa de</w:t>
      </w:r>
      <w:r w:rsidR="002957A7">
        <w:rPr>
          <w:rFonts w:ascii="Cambria" w:eastAsia="Calibri" w:hAnsi="Cambria"/>
          <w:sz w:val="24"/>
          <w:szCs w:val="24"/>
          <w:lang w:val="es-ES"/>
        </w:rPr>
        <w:t xml:space="preserve"> banano en Mao. S</w:t>
      </w:r>
      <w:r w:rsidR="002957A7" w:rsidRPr="002957A7">
        <w:rPr>
          <w:rFonts w:ascii="Cambria" w:eastAsia="Calibri" w:hAnsi="Cambria"/>
          <w:sz w:val="24"/>
          <w:szCs w:val="24"/>
          <w:lang w:val="es-ES"/>
        </w:rPr>
        <w:t>e aplicó el primer riego pos</w:t>
      </w:r>
      <w:r w:rsidR="002957A7">
        <w:rPr>
          <w:rFonts w:ascii="Cambria" w:eastAsia="Calibri" w:hAnsi="Cambria"/>
          <w:sz w:val="24"/>
          <w:szCs w:val="24"/>
          <w:lang w:val="es-ES"/>
        </w:rPr>
        <w:t>t</w:t>
      </w:r>
      <w:r w:rsidR="002957A7" w:rsidRPr="002957A7">
        <w:rPr>
          <w:rFonts w:ascii="Cambria" w:eastAsia="Calibri" w:hAnsi="Cambria"/>
          <w:sz w:val="24"/>
          <w:szCs w:val="24"/>
          <w:lang w:val="es-ES"/>
        </w:rPr>
        <w:t>-siembra</w:t>
      </w:r>
    </w:p>
    <w:p w14:paraId="6C639C77" w14:textId="4476833B" w:rsidR="00475EFC" w:rsidRDefault="00475EFC" w:rsidP="00185C9D">
      <w:pPr>
        <w:rPr>
          <w:rFonts w:ascii="Cambria" w:eastAsia="Calibri" w:hAnsi="Cambria"/>
          <w:b/>
          <w:bCs/>
          <w:sz w:val="24"/>
          <w:szCs w:val="24"/>
          <w:lang w:val="es-ES"/>
        </w:rPr>
      </w:pPr>
    </w:p>
    <w:p w14:paraId="22E82461" w14:textId="16EECE9B" w:rsidR="00475EFC" w:rsidRPr="00AE0851" w:rsidRDefault="00475EFC" w:rsidP="00475EFC">
      <w:pPr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sz w:val="24"/>
          <w:szCs w:val="24"/>
          <w:lang w:val="es-ES"/>
        </w:rPr>
        <w:t>17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-11-2022:</w:t>
      </w:r>
      <w:r w:rsidR="00AE0851">
        <w:rPr>
          <w:rFonts w:ascii="Cambria" w:eastAsia="Calibri" w:hAnsi="Cambria"/>
          <w:b/>
          <w:bCs/>
          <w:sz w:val="24"/>
          <w:szCs w:val="24"/>
          <w:lang w:val="es-ES"/>
        </w:rPr>
        <w:t xml:space="preserve">  </w:t>
      </w:r>
      <w:r w:rsidR="00AE0851" w:rsidRPr="00185C9D">
        <w:rPr>
          <w:rFonts w:ascii="Cambria" w:eastAsia="Calibri" w:hAnsi="Cambria"/>
          <w:sz w:val="24"/>
          <w:szCs w:val="24"/>
          <w:lang w:val="es-ES"/>
        </w:rPr>
        <w:t xml:space="preserve">se </w:t>
      </w:r>
      <w:r w:rsidR="00AE0851">
        <w:rPr>
          <w:rFonts w:ascii="Cambria" w:eastAsia="Calibri" w:hAnsi="Cambria"/>
          <w:sz w:val="24"/>
          <w:szCs w:val="24"/>
          <w:lang w:val="es-ES"/>
        </w:rPr>
        <w:t>realizó una v</w:t>
      </w:r>
      <w:r w:rsidR="00AE0851" w:rsidRPr="00185C9D">
        <w:rPr>
          <w:rFonts w:ascii="Cambria" w:eastAsia="Calibri" w:hAnsi="Cambria"/>
          <w:sz w:val="24"/>
          <w:szCs w:val="24"/>
          <w:lang w:val="es-ES"/>
        </w:rPr>
        <w:t xml:space="preserve">isita </w:t>
      </w:r>
      <w:r w:rsidR="00AE0851">
        <w:rPr>
          <w:rFonts w:ascii="Cambria" w:eastAsia="Calibri" w:hAnsi="Cambria"/>
          <w:sz w:val="24"/>
          <w:szCs w:val="24"/>
          <w:lang w:val="es-ES"/>
        </w:rPr>
        <w:t xml:space="preserve">técnica </w:t>
      </w:r>
      <w:r w:rsidR="00AE0851" w:rsidRPr="00185C9D">
        <w:rPr>
          <w:rFonts w:ascii="Cambria" w:eastAsia="Calibri" w:hAnsi="Cambria"/>
          <w:sz w:val="24"/>
          <w:szCs w:val="24"/>
          <w:lang w:val="es-ES"/>
        </w:rPr>
        <w:t xml:space="preserve">de seguimiento a la </w:t>
      </w:r>
      <w:r w:rsidR="00AE0851" w:rsidRPr="00AE0851">
        <w:rPr>
          <w:rFonts w:ascii="Cambria" w:eastAsia="Calibri" w:hAnsi="Cambria"/>
          <w:sz w:val="24"/>
          <w:szCs w:val="24"/>
          <w:lang w:val="es-ES"/>
        </w:rPr>
        <w:t>parcela de habichuela</w:t>
      </w:r>
      <w:r w:rsidR="00AE0851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AE0851" w:rsidRPr="00AE0851">
        <w:rPr>
          <w:rFonts w:ascii="Cambria" w:eastAsia="Calibri" w:hAnsi="Cambria"/>
          <w:sz w:val="24"/>
          <w:szCs w:val="24"/>
          <w:lang w:val="es-ES"/>
        </w:rPr>
        <w:t>negra en Punta Caña, San Juan</w:t>
      </w:r>
      <w:r w:rsidR="00AE0851">
        <w:rPr>
          <w:rFonts w:ascii="Cambria" w:eastAsia="Calibri" w:hAnsi="Cambria"/>
          <w:sz w:val="24"/>
          <w:szCs w:val="24"/>
          <w:lang w:val="es-ES"/>
        </w:rPr>
        <w:t>.  S</w:t>
      </w:r>
      <w:r w:rsidR="00AE0851" w:rsidRPr="00AE0851">
        <w:rPr>
          <w:rFonts w:ascii="Cambria" w:eastAsia="Calibri" w:hAnsi="Cambria"/>
          <w:sz w:val="24"/>
          <w:szCs w:val="24"/>
          <w:lang w:val="es-ES"/>
        </w:rPr>
        <w:t>e aplicó riego en la habichuela, herbicida e insecticida.</w:t>
      </w:r>
      <w:r w:rsidR="00AE0851">
        <w:rPr>
          <w:rFonts w:ascii="Cambria" w:eastAsia="Calibri" w:hAnsi="Cambria"/>
          <w:sz w:val="24"/>
          <w:szCs w:val="24"/>
          <w:lang w:val="es-ES"/>
        </w:rPr>
        <w:t xml:space="preserve">  </w:t>
      </w:r>
      <w:r w:rsidR="00AE0851" w:rsidRPr="00AE0851">
        <w:rPr>
          <w:rFonts w:ascii="Cambria" w:eastAsia="Calibri" w:hAnsi="Cambria"/>
          <w:sz w:val="24"/>
          <w:szCs w:val="24"/>
          <w:lang w:val="es-ES"/>
        </w:rPr>
        <w:t xml:space="preserve">La parcela consiste en un bloque con la variedad susceptible al Mosaico Dorado Amarillo del Frijol (MDAF) y una línea que esta </w:t>
      </w:r>
      <w:r w:rsidR="00D90B84" w:rsidRPr="00AE0851">
        <w:rPr>
          <w:rFonts w:ascii="Cambria" w:eastAsia="Calibri" w:hAnsi="Cambria"/>
          <w:sz w:val="24"/>
          <w:szCs w:val="24"/>
          <w:lang w:val="es-ES"/>
        </w:rPr>
        <w:t>lista</w:t>
      </w:r>
      <w:r w:rsidR="00AE0851" w:rsidRPr="00AE0851">
        <w:rPr>
          <w:rFonts w:ascii="Cambria" w:eastAsia="Calibri" w:hAnsi="Cambria"/>
          <w:sz w:val="24"/>
          <w:szCs w:val="24"/>
          <w:lang w:val="es-ES"/>
        </w:rPr>
        <w:t xml:space="preserve"> para ser lanzada como variedad</w:t>
      </w:r>
      <w:r w:rsidR="00D90B84">
        <w:rPr>
          <w:rFonts w:ascii="Cambria" w:eastAsia="Calibri" w:hAnsi="Cambria"/>
          <w:sz w:val="24"/>
          <w:szCs w:val="24"/>
          <w:lang w:val="es-ES"/>
        </w:rPr>
        <w:t>.</w:t>
      </w:r>
    </w:p>
    <w:p w14:paraId="11954DF8" w14:textId="77777777" w:rsidR="00475EFC" w:rsidRPr="00AE0851" w:rsidRDefault="00475EFC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6C207C05" w14:textId="76A4AED2" w:rsidR="00FF6F4D" w:rsidRPr="00FF6F4D" w:rsidRDefault="00FF6F4D" w:rsidP="00185C9D">
      <w:pPr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15 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y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16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-11-2022: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 w:rsidR="00A22891" w:rsidRPr="00185C9D">
        <w:rPr>
          <w:rFonts w:ascii="Cambria" w:eastAsia="Calibri" w:hAnsi="Cambria"/>
          <w:sz w:val="24"/>
          <w:szCs w:val="24"/>
          <w:lang w:val="es-ES"/>
        </w:rPr>
        <w:t xml:space="preserve">se </w:t>
      </w:r>
      <w:r w:rsidR="00A22891">
        <w:rPr>
          <w:rFonts w:ascii="Cambria" w:eastAsia="Calibri" w:hAnsi="Cambria"/>
          <w:sz w:val="24"/>
          <w:szCs w:val="24"/>
          <w:lang w:val="es-ES"/>
        </w:rPr>
        <w:t>realizaron dos (2)</w:t>
      </w:r>
      <w:r w:rsidR="00A22891" w:rsidRPr="00185C9D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A22891">
        <w:rPr>
          <w:rFonts w:ascii="Cambria" w:eastAsia="Calibri" w:hAnsi="Cambria"/>
          <w:sz w:val="24"/>
          <w:szCs w:val="24"/>
          <w:lang w:val="es-ES"/>
        </w:rPr>
        <w:t>v</w:t>
      </w:r>
      <w:r w:rsidR="00A22891" w:rsidRPr="00185C9D">
        <w:rPr>
          <w:rFonts w:ascii="Cambria" w:eastAsia="Calibri" w:hAnsi="Cambria"/>
          <w:sz w:val="24"/>
          <w:szCs w:val="24"/>
          <w:lang w:val="es-ES"/>
        </w:rPr>
        <w:t>isita</w:t>
      </w:r>
      <w:r w:rsidR="00A22891">
        <w:rPr>
          <w:rFonts w:ascii="Cambria" w:eastAsia="Calibri" w:hAnsi="Cambria"/>
          <w:sz w:val="24"/>
          <w:szCs w:val="24"/>
          <w:lang w:val="es-ES"/>
        </w:rPr>
        <w:t>s</w:t>
      </w:r>
      <w:r w:rsidR="00A22891" w:rsidRPr="00185C9D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A22891">
        <w:rPr>
          <w:rFonts w:ascii="Cambria" w:eastAsia="Calibri" w:hAnsi="Cambria"/>
          <w:sz w:val="24"/>
          <w:szCs w:val="24"/>
          <w:lang w:val="es-ES"/>
        </w:rPr>
        <w:t>técnicas</w:t>
      </w:r>
      <w:r w:rsidR="00A22891" w:rsidRPr="00185C9D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A22891">
        <w:rPr>
          <w:rFonts w:ascii="Cambria" w:eastAsia="Calibri" w:hAnsi="Cambria"/>
          <w:sz w:val="24"/>
          <w:szCs w:val="24"/>
          <w:lang w:val="es-ES"/>
        </w:rPr>
        <w:t xml:space="preserve">de </w:t>
      </w:r>
      <w:r w:rsidRPr="00FF6F4D">
        <w:rPr>
          <w:rFonts w:ascii="Cambria" w:eastAsia="Calibri" w:hAnsi="Cambria"/>
          <w:sz w:val="24"/>
          <w:szCs w:val="24"/>
          <w:lang w:val="es-ES"/>
        </w:rPr>
        <w:t xml:space="preserve">seguimiento a las parcelas demostrativas de </w:t>
      </w:r>
      <w:r w:rsidR="009600DF">
        <w:rPr>
          <w:rFonts w:ascii="Cambria" w:eastAsia="Calibri" w:hAnsi="Cambria"/>
          <w:sz w:val="24"/>
          <w:szCs w:val="24"/>
          <w:lang w:val="es-ES"/>
        </w:rPr>
        <w:t>y</w:t>
      </w:r>
      <w:r w:rsidRPr="00FF6F4D">
        <w:rPr>
          <w:rFonts w:ascii="Cambria" w:eastAsia="Calibri" w:hAnsi="Cambria"/>
          <w:sz w:val="24"/>
          <w:szCs w:val="24"/>
          <w:lang w:val="es-ES"/>
        </w:rPr>
        <w:t>uca en Dajabón</w:t>
      </w:r>
      <w:r>
        <w:rPr>
          <w:rFonts w:ascii="Cambria" w:eastAsia="Calibri" w:hAnsi="Cambria"/>
          <w:sz w:val="24"/>
          <w:szCs w:val="24"/>
          <w:lang w:val="es-ES"/>
        </w:rPr>
        <w:t xml:space="preserve">.  </w:t>
      </w:r>
      <w:r w:rsidRPr="00FF6F4D">
        <w:rPr>
          <w:rFonts w:ascii="Cambria" w:eastAsia="Calibri" w:hAnsi="Cambria"/>
          <w:sz w:val="24"/>
          <w:szCs w:val="24"/>
          <w:lang w:val="es-ES"/>
        </w:rPr>
        <w:t>Se realizó el seguimiento de las parcelas de yuca en Dajabón, donde se observó</w:t>
      </w:r>
      <w:r>
        <w:rPr>
          <w:rFonts w:ascii="Cambria" w:eastAsia="Calibri" w:hAnsi="Cambria"/>
          <w:sz w:val="24"/>
          <w:szCs w:val="24"/>
          <w:lang w:val="es-ES"/>
        </w:rPr>
        <w:t>,</w:t>
      </w:r>
      <w:r w:rsidRPr="00FF6F4D">
        <w:rPr>
          <w:rFonts w:ascii="Cambria" w:eastAsia="Calibri" w:hAnsi="Cambria"/>
          <w:sz w:val="24"/>
          <w:szCs w:val="24"/>
          <w:lang w:val="es-ES"/>
        </w:rPr>
        <w:t xml:space="preserve"> después de verificar varias plantas de yuca, que se había </w:t>
      </w:r>
      <w:r w:rsidRPr="00FF6F4D">
        <w:rPr>
          <w:rFonts w:ascii="Cambria" w:eastAsia="Calibri" w:hAnsi="Cambria"/>
          <w:sz w:val="24"/>
          <w:szCs w:val="24"/>
          <w:lang w:val="es-ES"/>
        </w:rPr>
        <w:lastRenderedPageBreak/>
        <w:t>podrido más del 50% el sistema radicular de las plantas por las inundaciones provocadas en la zona de Dajabón, lo que afecta la productividad de las mismas</w:t>
      </w:r>
      <w:r>
        <w:rPr>
          <w:rFonts w:ascii="Cambria" w:eastAsia="Calibri" w:hAnsi="Cambria"/>
          <w:sz w:val="24"/>
          <w:szCs w:val="24"/>
          <w:lang w:val="es-ES"/>
        </w:rPr>
        <w:t>.</w:t>
      </w:r>
      <w:r w:rsidRPr="00FF6F4D">
        <w:rPr>
          <w:rFonts w:ascii="Cambria" w:eastAsia="Calibri" w:hAnsi="Cambria"/>
          <w:sz w:val="24"/>
          <w:szCs w:val="24"/>
          <w:lang w:val="es-ES"/>
        </w:rPr>
        <w:t xml:space="preserve"> </w:t>
      </w:r>
    </w:p>
    <w:p w14:paraId="13D9CD74" w14:textId="25AB974F" w:rsidR="00CC34EF" w:rsidRDefault="00CC34EF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691CC704" w14:textId="083B2548" w:rsidR="00830252" w:rsidRPr="00830252" w:rsidRDefault="00830252" w:rsidP="00830252">
      <w:pPr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sz w:val="24"/>
          <w:szCs w:val="24"/>
          <w:lang w:val="es-ES"/>
        </w:rPr>
        <w:t>22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-11-2022: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 w:rsidR="00A22891">
        <w:rPr>
          <w:rFonts w:ascii="Cambria" w:eastAsia="Calibri" w:hAnsi="Cambria"/>
          <w:sz w:val="24"/>
          <w:szCs w:val="24"/>
          <w:lang w:val="es-ES"/>
        </w:rPr>
        <w:t xml:space="preserve">se realizó una </w:t>
      </w:r>
      <w:r>
        <w:rPr>
          <w:rFonts w:ascii="Cambria" w:eastAsia="Calibri" w:hAnsi="Cambria"/>
          <w:sz w:val="24"/>
          <w:szCs w:val="24"/>
          <w:lang w:val="es-ES"/>
        </w:rPr>
        <w:t>v</w:t>
      </w:r>
      <w:r w:rsidRPr="00FF6F4D">
        <w:rPr>
          <w:rFonts w:ascii="Cambria" w:eastAsia="Calibri" w:hAnsi="Cambria"/>
          <w:sz w:val="24"/>
          <w:szCs w:val="24"/>
          <w:lang w:val="es-ES"/>
        </w:rPr>
        <w:t xml:space="preserve">isita de seguimiento a </w:t>
      </w:r>
      <w:r>
        <w:rPr>
          <w:rFonts w:ascii="Cambria" w:eastAsia="Calibri" w:hAnsi="Cambria"/>
          <w:sz w:val="24"/>
          <w:szCs w:val="24"/>
          <w:lang w:val="es-ES"/>
        </w:rPr>
        <w:t>dos</w:t>
      </w:r>
      <w:r w:rsidRPr="00FF6F4D">
        <w:rPr>
          <w:rFonts w:ascii="Cambria" w:eastAsia="Calibri" w:hAnsi="Cambria"/>
          <w:sz w:val="24"/>
          <w:szCs w:val="24"/>
          <w:lang w:val="es-ES"/>
        </w:rPr>
        <w:t xml:space="preserve"> parcelas demostrativas </w:t>
      </w:r>
      <w:r w:rsidRPr="00830252">
        <w:rPr>
          <w:rFonts w:ascii="Cambria" w:eastAsia="Calibri" w:hAnsi="Cambria"/>
          <w:sz w:val="24"/>
          <w:szCs w:val="24"/>
          <w:lang w:val="es-ES"/>
        </w:rPr>
        <w:t xml:space="preserve">de mango en </w:t>
      </w:r>
      <w:r>
        <w:rPr>
          <w:rFonts w:ascii="Cambria" w:eastAsia="Calibri" w:hAnsi="Cambria"/>
          <w:sz w:val="24"/>
          <w:szCs w:val="24"/>
          <w:lang w:val="es-ES"/>
        </w:rPr>
        <w:t>E</w:t>
      </w:r>
      <w:r w:rsidRPr="00830252">
        <w:rPr>
          <w:rFonts w:ascii="Cambria" w:eastAsia="Calibri" w:hAnsi="Cambria"/>
          <w:sz w:val="24"/>
          <w:szCs w:val="24"/>
          <w:lang w:val="es-ES"/>
        </w:rPr>
        <w:t xml:space="preserve">l Manguito y </w:t>
      </w:r>
      <w:r w:rsidR="00B31F03">
        <w:rPr>
          <w:rFonts w:ascii="Cambria" w:eastAsia="Calibri" w:hAnsi="Cambria"/>
          <w:sz w:val="24"/>
          <w:szCs w:val="24"/>
          <w:lang w:val="es-ES"/>
        </w:rPr>
        <w:t xml:space="preserve">en </w:t>
      </w:r>
      <w:r>
        <w:rPr>
          <w:rFonts w:ascii="Cambria" w:eastAsia="Calibri" w:hAnsi="Cambria"/>
          <w:sz w:val="24"/>
          <w:szCs w:val="24"/>
          <w:lang w:val="es-ES"/>
        </w:rPr>
        <w:t>E</w:t>
      </w:r>
      <w:r w:rsidRPr="00830252">
        <w:rPr>
          <w:rFonts w:ascii="Cambria" w:eastAsia="Calibri" w:hAnsi="Cambria"/>
          <w:sz w:val="24"/>
          <w:szCs w:val="24"/>
          <w:lang w:val="es-ES"/>
        </w:rPr>
        <w:t>l Tanque</w:t>
      </w:r>
      <w:r>
        <w:rPr>
          <w:rFonts w:ascii="Cambria" w:eastAsia="Calibri" w:hAnsi="Cambria"/>
          <w:sz w:val="24"/>
          <w:szCs w:val="24"/>
          <w:lang w:val="es-ES"/>
        </w:rPr>
        <w:t xml:space="preserve">, </w:t>
      </w:r>
      <w:r w:rsidRPr="00830252">
        <w:rPr>
          <w:rFonts w:ascii="Cambria" w:eastAsia="Calibri" w:hAnsi="Cambria"/>
          <w:sz w:val="24"/>
          <w:szCs w:val="24"/>
          <w:lang w:val="es-ES"/>
        </w:rPr>
        <w:t>Neyba</w:t>
      </w:r>
      <w:r>
        <w:rPr>
          <w:rFonts w:ascii="Cambria" w:eastAsia="Calibri" w:hAnsi="Cambria"/>
          <w:sz w:val="24"/>
          <w:szCs w:val="24"/>
          <w:lang w:val="es-ES"/>
        </w:rPr>
        <w:t>.  S</w:t>
      </w:r>
      <w:r w:rsidRPr="00830252">
        <w:rPr>
          <w:rFonts w:ascii="Cambria" w:eastAsia="Calibri" w:hAnsi="Cambria"/>
          <w:sz w:val="24"/>
          <w:szCs w:val="24"/>
          <w:lang w:val="es-ES"/>
        </w:rPr>
        <w:t>e observó que las plantas no han entrado en el proceso del estrés porque el mes de noviembre ha llovido afectando esto con nuevos brotes</w:t>
      </w:r>
      <w:r>
        <w:rPr>
          <w:rFonts w:ascii="Cambria" w:eastAsia="Calibri" w:hAnsi="Cambria"/>
          <w:sz w:val="24"/>
          <w:szCs w:val="24"/>
          <w:lang w:val="es-ES"/>
        </w:rPr>
        <w:t>,</w:t>
      </w:r>
      <w:r w:rsidRPr="00830252">
        <w:rPr>
          <w:rFonts w:ascii="Cambria" w:eastAsia="Calibri" w:hAnsi="Cambria"/>
          <w:sz w:val="24"/>
          <w:szCs w:val="24"/>
          <w:lang w:val="es-ES"/>
        </w:rPr>
        <w:t xml:space="preserve"> </w:t>
      </w:r>
      <w:r>
        <w:rPr>
          <w:rFonts w:ascii="Cambria" w:eastAsia="Calibri" w:hAnsi="Cambria"/>
          <w:sz w:val="24"/>
          <w:szCs w:val="24"/>
          <w:lang w:val="es-ES"/>
        </w:rPr>
        <w:t xml:space="preserve">por </w:t>
      </w:r>
      <w:r w:rsidRPr="00830252">
        <w:rPr>
          <w:rFonts w:ascii="Cambria" w:eastAsia="Calibri" w:hAnsi="Cambria"/>
          <w:sz w:val="24"/>
          <w:szCs w:val="24"/>
          <w:lang w:val="es-ES"/>
        </w:rPr>
        <w:t>lo cual no se recomienda la aplicación de nitrato para la inducción floral</w:t>
      </w:r>
      <w:r>
        <w:rPr>
          <w:rFonts w:ascii="Cambria" w:eastAsia="Calibri" w:hAnsi="Cambria"/>
          <w:sz w:val="24"/>
          <w:szCs w:val="24"/>
          <w:lang w:val="es-ES"/>
        </w:rPr>
        <w:t>.</w:t>
      </w:r>
    </w:p>
    <w:p w14:paraId="27EDFD3C" w14:textId="7018AC54" w:rsidR="00185C9D" w:rsidRDefault="00185C9D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7D9801EE" w14:textId="5C985E3B" w:rsidR="00185C9D" w:rsidRPr="00185C9D" w:rsidRDefault="0019251E" w:rsidP="00185C9D">
      <w:pPr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sz w:val="24"/>
          <w:szCs w:val="24"/>
          <w:lang w:val="es-ES"/>
        </w:rPr>
        <w:t>30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-11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>/ 1 y 2-12-</w:t>
      </w:r>
      <w:r w:rsidRPr="00185C9D">
        <w:rPr>
          <w:rFonts w:ascii="Cambria" w:eastAsia="Calibri" w:hAnsi="Cambria"/>
          <w:b/>
          <w:bCs/>
          <w:sz w:val="24"/>
          <w:szCs w:val="24"/>
          <w:lang w:val="es-ES"/>
        </w:rPr>
        <w:t>2022: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>
        <w:rPr>
          <w:rFonts w:ascii="Cambria" w:eastAsia="Calibri" w:hAnsi="Cambria"/>
          <w:sz w:val="24"/>
          <w:szCs w:val="24"/>
          <w:lang w:val="es-ES"/>
        </w:rPr>
        <w:t>se realiz</w:t>
      </w:r>
      <w:r>
        <w:rPr>
          <w:rFonts w:ascii="Cambria" w:eastAsia="Calibri" w:hAnsi="Cambria"/>
          <w:sz w:val="24"/>
          <w:szCs w:val="24"/>
          <w:lang w:val="es-ES"/>
        </w:rPr>
        <w:t>aron dos (2)</w:t>
      </w:r>
      <w:r>
        <w:rPr>
          <w:rFonts w:ascii="Cambria" w:eastAsia="Calibri" w:hAnsi="Cambria"/>
          <w:sz w:val="24"/>
          <w:szCs w:val="24"/>
          <w:lang w:val="es-ES"/>
        </w:rPr>
        <w:t xml:space="preserve"> v</w:t>
      </w:r>
      <w:r w:rsidRPr="00FF6F4D">
        <w:rPr>
          <w:rFonts w:ascii="Cambria" w:eastAsia="Calibri" w:hAnsi="Cambria"/>
          <w:sz w:val="24"/>
          <w:szCs w:val="24"/>
          <w:lang w:val="es-ES"/>
        </w:rPr>
        <w:t>isita</w:t>
      </w:r>
      <w:r>
        <w:rPr>
          <w:rFonts w:ascii="Cambria" w:eastAsia="Calibri" w:hAnsi="Cambria"/>
          <w:sz w:val="24"/>
          <w:szCs w:val="24"/>
          <w:lang w:val="es-ES"/>
        </w:rPr>
        <w:t>s</w:t>
      </w:r>
      <w:r w:rsidRPr="00FF6F4D">
        <w:rPr>
          <w:rFonts w:ascii="Cambria" w:eastAsia="Calibri" w:hAnsi="Cambria"/>
          <w:sz w:val="24"/>
          <w:szCs w:val="24"/>
          <w:lang w:val="es-ES"/>
        </w:rPr>
        <w:t xml:space="preserve"> de seguimiento a parcelas demostrativas</w:t>
      </w:r>
      <w:r w:rsidR="00E71838">
        <w:rPr>
          <w:rFonts w:ascii="Cambria" w:eastAsia="Calibri" w:hAnsi="Cambria"/>
          <w:sz w:val="24"/>
          <w:szCs w:val="24"/>
          <w:lang w:val="es-ES"/>
        </w:rPr>
        <w:t>:</w:t>
      </w:r>
      <w:r w:rsidRPr="00FF6F4D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Pr="00830252">
        <w:rPr>
          <w:rFonts w:ascii="Cambria" w:eastAsia="Calibri" w:hAnsi="Cambria"/>
          <w:sz w:val="24"/>
          <w:szCs w:val="24"/>
          <w:lang w:val="es-ES"/>
        </w:rPr>
        <w:t>de</w:t>
      </w:r>
      <w:r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Pr="0019251E">
        <w:rPr>
          <w:rFonts w:ascii="Cambria" w:eastAsia="Calibri" w:hAnsi="Cambria"/>
          <w:sz w:val="24"/>
          <w:szCs w:val="24"/>
          <w:lang w:val="es-ES"/>
        </w:rPr>
        <w:t>plátano en Galván y de aguacate en Hondo Valle</w:t>
      </w:r>
      <w:r>
        <w:rPr>
          <w:rFonts w:ascii="Cambria" w:eastAsia="Calibri" w:hAnsi="Cambria"/>
          <w:sz w:val="24"/>
          <w:szCs w:val="24"/>
          <w:lang w:val="es-ES"/>
        </w:rPr>
        <w:t xml:space="preserve">.  </w:t>
      </w:r>
    </w:p>
    <w:bookmarkEnd w:id="7"/>
    <w:p w14:paraId="7AF50A7A" w14:textId="06AE1200" w:rsidR="00185C9D" w:rsidRPr="00185C9D" w:rsidRDefault="00185C9D" w:rsidP="00185C9D">
      <w:pPr>
        <w:rPr>
          <w:rFonts w:ascii="Times New Roman" w:eastAsia="Times New Roman" w:hAnsi="Times New Roman"/>
          <w:color w:val="000000"/>
          <w:lang w:eastAsia="es-DO"/>
        </w:rPr>
      </w:pPr>
    </w:p>
    <w:bookmarkEnd w:id="8"/>
    <w:p w14:paraId="29F61927" w14:textId="1FCED02D" w:rsidR="00610645" w:rsidRDefault="00610645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5C152497" w14:textId="77777777" w:rsidR="001A5D79" w:rsidRPr="00722375" w:rsidRDefault="001A5D79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07180C9F" w14:textId="331251F6" w:rsidR="00C219F2" w:rsidRPr="00002448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10" w:name="_Hlk12956703"/>
      <w:bookmarkEnd w:id="9"/>
      <w:r w:rsidRPr="00002448">
        <w:rPr>
          <w:rFonts w:ascii="Cambria" w:hAnsi="Cambria"/>
          <w:b/>
          <w:u w:val="single"/>
        </w:rPr>
        <w:t xml:space="preserve">IV. METAS PRESIDENCIALES </w:t>
      </w:r>
    </w:p>
    <w:p w14:paraId="60DF2122" w14:textId="77777777" w:rsidR="000B1147" w:rsidRPr="00002448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2E18CA2F" w14:textId="60453A58" w:rsidR="00B0245E" w:rsidRDefault="00B0245E" w:rsidP="00B0245E">
      <w:pPr>
        <w:rPr>
          <w:rFonts w:ascii="Cambria" w:eastAsia="Calibri" w:hAnsi="Cambria"/>
          <w:sz w:val="24"/>
          <w:szCs w:val="24"/>
          <w:lang w:val="es-ES"/>
        </w:rPr>
      </w:pPr>
      <w:r w:rsidRPr="00002448">
        <w:rPr>
          <w:rFonts w:ascii="Cambria" w:eastAsia="Calibri" w:hAnsi="Cambria"/>
          <w:sz w:val="24"/>
          <w:szCs w:val="24"/>
          <w:lang w:val="es-ES"/>
        </w:rPr>
        <w:t xml:space="preserve">Se colocó en el portal de METAS el informe ejecutivo </w:t>
      </w:r>
      <w:r w:rsidR="001F069E" w:rsidRPr="00002448">
        <w:rPr>
          <w:rFonts w:ascii="Cambria" w:eastAsia="Calibri" w:hAnsi="Cambria"/>
          <w:sz w:val="24"/>
          <w:szCs w:val="24"/>
          <w:lang w:val="es-ES"/>
        </w:rPr>
        <w:t>mensual correspondiente a</w:t>
      </w:r>
      <w:r w:rsidR="001E2B5E" w:rsidRPr="00002448">
        <w:rPr>
          <w:rFonts w:ascii="Cambria" w:eastAsia="Calibri" w:hAnsi="Cambria"/>
          <w:sz w:val="24"/>
          <w:szCs w:val="24"/>
          <w:lang w:val="es-ES"/>
        </w:rPr>
        <w:t>l mes de</w:t>
      </w:r>
      <w:r w:rsidR="00BC5927" w:rsidRPr="00002448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8C38F1">
        <w:rPr>
          <w:rFonts w:ascii="Cambria" w:hAnsi="Cambria"/>
          <w:sz w:val="24"/>
          <w:szCs w:val="24"/>
        </w:rPr>
        <w:t>noviembre</w:t>
      </w:r>
      <w:r w:rsidRPr="00002448">
        <w:rPr>
          <w:rFonts w:ascii="Cambria" w:eastAsia="Calibri" w:hAnsi="Cambria"/>
          <w:sz w:val="24"/>
          <w:szCs w:val="24"/>
          <w:lang w:val="es-ES"/>
        </w:rPr>
        <w:t xml:space="preserve">. En ese sentido, la institución está al día con estos informes. En cuanto a los asuntos presupuestales, la Directora Ejecutiva se mantiene en contacto con el Ministro de Agricultura para </w:t>
      </w:r>
      <w:r w:rsidR="00C1533B">
        <w:rPr>
          <w:rFonts w:ascii="Cambria" w:eastAsia="Calibri" w:hAnsi="Cambria"/>
          <w:sz w:val="24"/>
          <w:szCs w:val="24"/>
          <w:lang w:val="es-ES"/>
        </w:rPr>
        <w:t xml:space="preserve">que </w:t>
      </w:r>
      <w:r w:rsidR="0049187A">
        <w:rPr>
          <w:rFonts w:ascii="Cambria" w:eastAsia="Calibri" w:hAnsi="Cambria"/>
          <w:sz w:val="24"/>
          <w:szCs w:val="24"/>
          <w:lang w:val="es-ES"/>
        </w:rPr>
        <w:t xml:space="preserve">esté </w:t>
      </w:r>
      <w:r w:rsidR="0049187A" w:rsidRPr="00002448">
        <w:rPr>
          <w:rFonts w:ascii="Cambria" w:eastAsia="Calibri" w:hAnsi="Cambria"/>
          <w:sz w:val="24"/>
          <w:szCs w:val="24"/>
          <w:lang w:val="es-ES"/>
        </w:rPr>
        <w:t>debidamente</w:t>
      </w:r>
      <w:r w:rsidRPr="00002448">
        <w:rPr>
          <w:rFonts w:ascii="Cambria" w:eastAsia="Calibri" w:hAnsi="Cambria"/>
          <w:sz w:val="24"/>
          <w:szCs w:val="24"/>
          <w:lang w:val="es-ES"/>
        </w:rPr>
        <w:t xml:space="preserve"> informado de las necesidades de la </w:t>
      </w:r>
      <w:r w:rsidR="00DA0E50">
        <w:rPr>
          <w:rFonts w:ascii="Cambria" w:eastAsia="Calibri" w:hAnsi="Cambria"/>
          <w:sz w:val="24"/>
          <w:szCs w:val="24"/>
          <w:lang w:val="es-ES"/>
        </w:rPr>
        <w:t>i</w:t>
      </w:r>
      <w:r w:rsidRPr="00002448">
        <w:rPr>
          <w:rFonts w:ascii="Cambria" w:eastAsia="Calibri" w:hAnsi="Cambria"/>
          <w:sz w:val="24"/>
          <w:szCs w:val="24"/>
          <w:lang w:val="es-ES"/>
        </w:rPr>
        <w:t>nstitución.</w:t>
      </w:r>
    </w:p>
    <w:p w14:paraId="6B9918AF" w14:textId="6B54D0F5" w:rsidR="00C04F78" w:rsidRDefault="00C04F78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02DED588" w14:textId="77777777" w:rsidR="00DC5D81" w:rsidRPr="00921F48" w:rsidRDefault="00DC5D81" w:rsidP="003B7719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bookmarkEnd w:id="1"/>
    <w:bookmarkEnd w:id="10"/>
    <w:p w14:paraId="3EA1C829" w14:textId="77777777" w:rsidR="0013122F" w:rsidRDefault="0013122F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39B281B9" w14:textId="5F88B33F" w:rsidR="005514A0" w:rsidRPr="00D2387A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D2387A">
        <w:rPr>
          <w:rFonts w:ascii="Cambria" w:hAnsi="Cambria"/>
          <w:b/>
          <w:sz w:val="24"/>
          <w:szCs w:val="24"/>
          <w:u w:val="single"/>
        </w:rPr>
        <w:t>V.  FORTALECIMIENTO INSTITUCIONAL</w:t>
      </w:r>
    </w:p>
    <w:p w14:paraId="34D4AEC3" w14:textId="77777777" w:rsidR="00067312" w:rsidRPr="00921F48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510E670C" w14:textId="0DA3E0EA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C38F1">
        <w:rPr>
          <w:rFonts w:ascii="Cambria" w:hAnsi="Cambria"/>
          <w:sz w:val="24"/>
          <w:szCs w:val="24"/>
        </w:rPr>
        <w:t xml:space="preserve">Durante el </w:t>
      </w:r>
      <w:r w:rsidR="002F222B" w:rsidRPr="008C38F1">
        <w:rPr>
          <w:rFonts w:ascii="Cambria" w:hAnsi="Cambria"/>
          <w:sz w:val="24"/>
          <w:szCs w:val="24"/>
        </w:rPr>
        <w:t xml:space="preserve">mes de </w:t>
      </w:r>
      <w:r w:rsidR="008C38F1" w:rsidRPr="008C38F1">
        <w:rPr>
          <w:rFonts w:ascii="Cambria" w:hAnsi="Cambria"/>
          <w:sz w:val="24"/>
          <w:szCs w:val="24"/>
        </w:rPr>
        <w:t>noviembre</w:t>
      </w:r>
      <w:r w:rsidR="00584A30" w:rsidRPr="008C38F1">
        <w:rPr>
          <w:rFonts w:ascii="Cambria" w:hAnsi="Cambria"/>
          <w:sz w:val="24"/>
          <w:szCs w:val="24"/>
        </w:rPr>
        <w:t xml:space="preserve"> </w:t>
      </w:r>
      <w:r w:rsidR="00630711" w:rsidRPr="008C38F1">
        <w:rPr>
          <w:rFonts w:ascii="Cambria" w:hAnsi="Cambria"/>
          <w:sz w:val="24"/>
          <w:szCs w:val="24"/>
        </w:rPr>
        <w:t>se realiz</w:t>
      </w:r>
      <w:r w:rsidR="008E4EA9" w:rsidRPr="008C38F1">
        <w:rPr>
          <w:rFonts w:ascii="Cambria" w:hAnsi="Cambria"/>
          <w:sz w:val="24"/>
          <w:szCs w:val="24"/>
        </w:rPr>
        <w:t>aron</w:t>
      </w:r>
      <w:r w:rsidR="00630711" w:rsidRPr="008C38F1">
        <w:rPr>
          <w:rFonts w:ascii="Cambria" w:hAnsi="Cambria"/>
          <w:sz w:val="24"/>
          <w:szCs w:val="24"/>
        </w:rPr>
        <w:t xml:space="preserve"> la</w:t>
      </w:r>
      <w:r w:rsidR="008E4EA9" w:rsidRPr="008C38F1">
        <w:rPr>
          <w:rFonts w:ascii="Cambria" w:hAnsi="Cambria"/>
          <w:sz w:val="24"/>
          <w:szCs w:val="24"/>
        </w:rPr>
        <w:t>s</w:t>
      </w:r>
      <w:r w:rsidR="00630711" w:rsidRPr="008C38F1">
        <w:rPr>
          <w:rFonts w:ascii="Cambria" w:hAnsi="Cambria"/>
          <w:sz w:val="24"/>
          <w:szCs w:val="24"/>
        </w:rPr>
        <w:t xml:space="preserve"> siguiente</w:t>
      </w:r>
      <w:r w:rsidR="008E4EA9" w:rsidRPr="008C38F1">
        <w:rPr>
          <w:rFonts w:ascii="Cambria" w:hAnsi="Cambria"/>
          <w:sz w:val="24"/>
          <w:szCs w:val="24"/>
        </w:rPr>
        <w:t>s</w:t>
      </w:r>
      <w:r w:rsidR="00630711" w:rsidRPr="008C38F1">
        <w:rPr>
          <w:rFonts w:ascii="Cambria" w:hAnsi="Cambria"/>
          <w:sz w:val="24"/>
          <w:szCs w:val="24"/>
        </w:rPr>
        <w:t xml:space="preserve"> actividad</w:t>
      </w:r>
      <w:r w:rsidR="008E4EA9" w:rsidRPr="008C38F1">
        <w:rPr>
          <w:rFonts w:ascii="Cambria" w:hAnsi="Cambria"/>
          <w:sz w:val="24"/>
          <w:szCs w:val="24"/>
        </w:rPr>
        <w:t>es</w:t>
      </w:r>
      <w:r w:rsidR="00630711" w:rsidRPr="008C38F1">
        <w:rPr>
          <w:rFonts w:ascii="Cambria" w:hAnsi="Cambria"/>
          <w:sz w:val="24"/>
          <w:szCs w:val="24"/>
        </w:rPr>
        <w:t xml:space="preserve"> que contribuye</w:t>
      </w:r>
      <w:r w:rsidR="008E4EA9" w:rsidRPr="008C38F1">
        <w:rPr>
          <w:rFonts w:ascii="Cambria" w:hAnsi="Cambria"/>
          <w:sz w:val="24"/>
          <w:szCs w:val="24"/>
        </w:rPr>
        <w:t>n</w:t>
      </w:r>
      <w:r w:rsidR="00630711" w:rsidRPr="008C38F1">
        <w:rPr>
          <w:rFonts w:ascii="Cambria" w:hAnsi="Cambria"/>
          <w:sz w:val="24"/>
          <w:szCs w:val="24"/>
        </w:rPr>
        <w:t xml:space="preserve"> al fortalecimiento de la institución:</w:t>
      </w:r>
    </w:p>
    <w:p w14:paraId="62F81A71" w14:textId="631B4C0C" w:rsidR="0019251E" w:rsidRDefault="0019251E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5F246801" w14:textId="2FC872AB" w:rsidR="0019251E" w:rsidRDefault="0019251E" w:rsidP="00E65128">
      <w:pPr>
        <w:pStyle w:val="Prrafodelista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19251E">
        <w:rPr>
          <w:rFonts w:ascii="Cambria" w:hAnsi="Cambria"/>
          <w:b/>
          <w:bCs/>
          <w:sz w:val="24"/>
          <w:szCs w:val="24"/>
        </w:rPr>
        <w:t>01/11/2022</w:t>
      </w:r>
      <w:r w:rsidRPr="0019251E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l</w:t>
      </w:r>
      <w:r w:rsidRPr="0019251E">
        <w:rPr>
          <w:rFonts w:ascii="Cambria" w:hAnsi="Cambria"/>
          <w:sz w:val="24"/>
          <w:szCs w:val="24"/>
        </w:rPr>
        <w:t xml:space="preserve">a división de </w:t>
      </w:r>
      <w:r>
        <w:rPr>
          <w:rFonts w:ascii="Cambria" w:hAnsi="Cambria"/>
          <w:sz w:val="24"/>
          <w:szCs w:val="24"/>
        </w:rPr>
        <w:t>Recursos Humanos</w:t>
      </w:r>
      <w:r w:rsidRPr="0019251E">
        <w:rPr>
          <w:rFonts w:ascii="Cambria" w:hAnsi="Cambria"/>
          <w:sz w:val="24"/>
          <w:szCs w:val="24"/>
        </w:rPr>
        <w:t xml:space="preserve"> gestionó con efectividad al 1 de octubre un reajuste salarial para parte del personal de este consejo, acogiéndose a la escala salarial aprobada por el Ministerio de Administración Pública y los topes establecidos </w:t>
      </w:r>
      <w:r w:rsidRPr="0019251E">
        <w:rPr>
          <w:rFonts w:ascii="Cambria" w:hAnsi="Cambria"/>
          <w:sz w:val="24"/>
          <w:szCs w:val="24"/>
        </w:rPr>
        <w:t>por la</w:t>
      </w:r>
      <w:r w:rsidRPr="0019251E">
        <w:rPr>
          <w:rFonts w:ascii="Cambria" w:hAnsi="Cambria"/>
          <w:sz w:val="24"/>
          <w:szCs w:val="24"/>
        </w:rPr>
        <w:t xml:space="preserve"> ley 105-13 sobre regulación salarial del Estado.</w:t>
      </w:r>
    </w:p>
    <w:p w14:paraId="43EC5E3E" w14:textId="77777777" w:rsidR="0019251E" w:rsidRPr="0019251E" w:rsidRDefault="0019251E" w:rsidP="0019251E">
      <w:pPr>
        <w:pStyle w:val="Prrafodelista"/>
        <w:ind w:left="0"/>
        <w:rPr>
          <w:rFonts w:ascii="Cambria" w:hAnsi="Cambria"/>
          <w:sz w:val="24"/>
          <w:szCs w:val="24"/>
        </w:rPr>
      </w:pPr>
    </w:p>
    <w:p w14:paraId="12B6DA0A" w14:textId="10A226A7" w:rsidR="0019251E" w:rsidRPr="0019251E" w:rsidRDefault="0019251E" w:rsidP="00E65128">
      <w:pPr>
        <w:pStyle w:val="Prrafodelista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19251E">
        <w:rPr>
          <w:rFonts w:ascii="Cambria" w:hAnsi="Cambria"/>
          <w:b/>
          <w:bCs/>
          <w:sz w:val="24"/>
          <w:szCs w:val="24"/>
        </w:rPr>
        <w:t>03/11/2022</w:t>
      </w:r>
      <w:r w:rsidRPr="0019251E">
        <w:rPr>
          <w:rFonts w:ascii="Cambria" w:hAnsi="Cambria"/>
          <w:b/>
          <w:bCs/>
          <w:sz w:val="24"/>
          <w:szCs w:val="24"/>
        </w:rPr>
        <w:t>:</w:t>
      </w:r>
      <w:r w:rsidRPr="0019251E">
        <w:rPr>
          <w:rFonts w:ascii="Cambria" w:hAnsi="Cambria"/>
          <w:sz w:val="24"/>
          <w:szCs w:val="24"/>
        </w:rPr>
        <w:t xml:space="preserve"> se</w:t>
      </w:r>
      <w:r w:rsidRPr="0019251E">
        <w:rPr>
          <w:rFonts w:ascii="Cambria" w:hAnsi="Cambria"/>
          <w:sz w:val="24"/>
          <w:szCs w:val="24"/>
        </w:rPr>
        <w:t xml:space="preserve"> realizó la inscripción correspondiente para que </w:t>
      </w:r>
      <w:r w:rsidR="00E65128" w:rsidRPr="0019251E">
        <w:rPr>
          <w:rFonts w:ascii="Cambria" w:hAnsi="Cambria"/>
          <w:sz w:val="24"/>
          <w:szCs w:val="24"/>
        </w:rPr>
        <w:t>el CONIAF</w:t>
      </w:r>
      <w:r w:rsidRPr="0019251E">
        <w:rPr>
          <w:rFonts w:ascii="Cambria" w:hAnsi="Cambria"/>
          <w:sz w:val="24"/>
          <w:szCs w:val="24"/>
        </w:rPr>
        <w:t xml:space="preserve"> </w:t>
      </w:r>
      <w:r w:rsidR="00E65128">
        <w:rPr>
          <w:rFonts w:ascii="Cambria" w:hAnsi="Cambria"/>
          <w:sz w:val="24"/>
          <w:szCs w:val="24"/>
        </w:rPr>
        <w:t>pudiera</w:t>
      </w:r>
      <w:r w:rsidRPr="0019251E">
        <w:rPr>
          <w:rFonts w:ascii="Cambria" w:hAnsi="Cambria"/>
          <w:sz w:val="24"/>
          <w:szCs w:val="24"/>
        </w:rPr>
        <w:t xml:space="preserve"> participar en el Simulacro de </w:t>
      </w:r>
      <w:r w:rsidR="00E65128" w:rsidRPr="0019251E">
        <w:rPr>
          <w:rFonts w:ascii="Cambria" w:hAnsi="Cambria"/>
          <w:sz w:val="24"/>
          <w:szCs w:val="24"/>
        </w:rPr>
        <w:t>Evacuación Nacional</w:t>
      </w:r>
      <w:r w:rsidRPr="0019251E">
        <w:rPr>
          <w:rFonts w:ascii="Cambria" w:hAnsi="Cambria"/>
          <w:sz w:val="24"/>
          <w:szCs w:val="24"/>
        </w:rPr>
        <w:t xml:space="preserve"> organizado por el COE, con el objetivo de </w:t>
      </w:r>
      <w:r w:rsidR="00DA5107" w:rsidRPr="0019251E">
        <w:rPr>
          <w:rFonts w:ascii="Cambria" w:hAnsi="Cambria"/>
          <w:sz w:val="24"/>
          <w:szCs w:val="24"/>
        </w:rPr>
        <w:t>realizar un</w:t>
      </w:r>
      <w:r w:rsidRPr="0019251E">
        <w:rPr>
          <w:rFonts w:ascii="Cambria" w:hAnsi="Cambria"/>
          <w:sz w:val="24"/>
          <w:szCs w:val="24"/>
        </w:rPr>
        <w:t xml:space="preserve"> ejercicio de ayuda a la ciudadanía durante y después del terremoto, donde el Comité Mixto de Seguridad y Salud y la brigada de emergencia </w:t>
      </w:r>
      <w:r w:rsidR="007973E9" w:rsidRPr="0019251E">
        <w:rPr>
          <w:rFonts w:ascii="Cambria" w:hAnsi="Cambria"/>
          <w:sz w:val="24"/>
          <w:szCs w:val="24"/>
        </w:rPr>
        <w:t>coordinaron la</w:t>
      </w:r>
      <w:r w:rsidRPr="0019251E">
        <w:rPr>
          <w:rFonts w:ascii="Cambria" w:hAnsi="Cambria"/>
          <w:sz w:val="24"/>
          <w:szCs w:val="24"/>
        </w:rPr>
        <w:t xml:space="preserve"> metodología de evacuación de los servidores.</w:t>
      </w:r>
    </w:p>
    <w:p w14:paraId="31BC1781" w14:textId="77777777" w:rsidR="0019251E" w:rsidRPr="0019251E" w:rsidRDefault="0019251E" w:rsidP="0019251E">
      <w:pPr>
        <w:pStyle w:val="Prrafodelista"/>
        <w:rPr>
          <w:rFonts w:ascii="Cambria" w:hAnsi="Cambria"/>
          <w:sz w:val="24"/>
          <w:szCs w:val="24"/>
        </w:rPr>
      </w:pPr>
    </w:p>
    <w:p w14:paraId="294150E3" w14:textId="0551A9FD" w:rsidR="0019251E" w:rsidRDefault="0019251E" w:rsidP="0019251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s-DO"/>
        </w:rPr>
      </w:pPr>
      <w:r w:rsidRPr="0019251E">
        <w:rPr>
          <w:rFonts w:ascii="Cambria" w:hAnsi="Cambria"/>
          <w:b/>
          <w:bCs/>
          <w:sz w:val="24"/>
          <w:szCs w:val="24"/>
          <w:lang w:val="es-DO"/>
        </w:rPr>
        <w:t>05/11/2022</w:t>
      </w:r>
      <w:r w:rsidRPr="0019251E">
        <w:rPr>
          <w:rFonts w:ascii="Cambria" w:hAnsi="Cambria"/>
          <w:sz w:val="24"/>
          <w:szCs w:val="24"/>
          <w:lang w:val="es-DO"/>
        </w:rPr>
        <w:tab/>
      </w:r>
      <w:r>
        <w:rPr>
          <w:rFonts w:ascii="Cambria" w:hAnsi="Cambria"/>
          <w:sz w:val="24"/>
          <w:szCs w:val="24"/>
          <w:lang w:val="es-DO"/>
        </w:rPr>
        <w:t>: l</w:t>
      </w:r>
      <w:r w:rsidRPr="0019251E">
        <w:rPr>
          <w:rFonts w:ascii="Cambria" w:hAnsi="Cambria"/>
          <w:sz w:val="24"/>
          <w:szCs w:val="24"/>
          <w:lang w:val="es-DO"/>
        </w:rPr>
        <w:t xml:space="preserve">a </w:t>
      </w:r>
      <w:r w:rsidR="00E65128" w:rsidRPr="0019251E">
        <w:rPr>
          <w:rFonts w:ascii="Cambria" w:hAnsi="Cambria"/>
          <w:sz w:val="24"/>
          <w:szCs w:val="24"/>
          <w:lang w:val="es-DO"/>
        </w:rPr>
        <w:t>División de</w:t>
      </w:r>
      <w:r w:rsidRPr="0019251E">
        <w:rPr>
          <w:rFonts w:ascii="Cambria" w:hAnsi="Cambria"/>
          <w:sz w:val="24"/>
          <w:szCs w:val="24"/>
          <w:lang w:val="es-DO"/>
        </w:rPr>
        <w:t xml:space="preserve"> </w:t>
      </w:r>
      <w:r>
        <w:rPr>
          <w:rFonts w:ascii="Cambria" w:hAnsi="Cambria"/>
          <w:sz w:val="24"/>
          <w:szCs w:val="24"/>
        </w:rPr>
        <w:t>Recursos Humanos</w:t>
      </w:r>
      <w:r w:rsidRPr="0019251E">
        <w:rPr>
          <w:rFonts w:ascii="Cambria" w:hAnsi="Cambria"/>
          <w:sz w:val="24"/>
          <w:szCs w:val="24"/>
          <w:lang w:val="es-DO"/>
        </w:rPr>
        <w:t xml:space="preserve"> envió el formulario a los encargados departamentales y de divisiones para la realización de la detección de necesidades de capacitación para el año 2023.</w:t>
      </w:r>
    </w:p>
    <w:p w14:paraId="4222D3DD" w14:textId="4D269515" w:rsidR="00E65128" w:rsidRDefault="00E65128" w:rsidP="0019251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s-DO"/>
        </w:rPr>
      </w:pPr>
    </w:p>
    <w:p w14:paraId="375B341A" w14:textId="2665B85E" w:rsidR="00E65128" w:rsidRDefault="00E65128" w:rsidP="00E65128">
      <w:pPr>
        <w:pStyle w:val="Prrafodelista"/>
        <w:spacing w:line="240" w:lineRule="auto"/>
        <w:ind w:left="0"/>
        <w:rPr>
          <w:rFonts w:ascii="Cambria" w:hAnsi="Cambria"/>
          <w:sz w:val="24"/>
          <w:szCs w:val="24"/>
          <w:lang w:val="es-DO"/>
        </w:rPr>
      </w:pPr>
      <w:r w:rsidRPr="00E65128">
        <w:rPr>
          <w:rFonts w:ascii="Cambria" w:hAnsi="Cambria"/>
          <w:b/>
          <w:bCs/>
          <w:sz w:val="24"/>
          <w:szCs w:val="24"/>
          <w:lang w:val="es-DO"/>
        </w:rPr>
        <w:t>17/11/2022</w:t>
      </w:r>
      <w:r w:rsidRPr="00E65128">
        <w:rPr>
          <w:rFonts w:ascii="Cambria" w:hAnsi="Cambria"/>
          <w:b/>
          <w:bCs/>
          <w:sz w:val="24"/>
          <w:szCs w:val="24"/>
          <w:lang w:val="es-DO"/>
        </w:rPr>
        <w:t>:</w:t>
      </w:r>
      <w:r>
        <w:rPr>
          <w:rFonts w:ascii="Cambria" w:hAnsi="Cambria"/>
          <w:sz w:val="24"/>
          <w:szCs w:val="24"/>
          <w:lang w:val="es-DO"/>
        </w:rPr>
        <w:t xml:space="preserve"> la </w:t>
      </w:r>
      <w:r w:rsidRPr="00E65128">
        <w:rPr>
          <w:rFonts w:ascii="Cambria" w:hAnsi="Cambria"/>
          <w:sz w:val="24"/>
          <w:szCs w:val="24"/>
          <w:lang w:val="es-DO"/>
        </w:rPr>
        <w:t xml:space="preserve">división de Recursos Humanos remitió el formulario a los encargados </w:t>
      </w:r>
      <w:r w:rsidRPr="00E65128">
        <w:rPr>
          <w:rFonts w:ascii="Cambria" w:hAnsi="Cambria"/>
          <w:sz w:val="24"/>
          <w:szCs w:val="24"/>
          <w:lang w:val="es-DO"/>
        </w:rPr>
        <w:t>departamentales y</w:t>
      </w:r>
      <w:r w:rsidRPr="00E65128">
        <w:rPr>
          <w:rFonts w:ascii="Cambria" w:hAnsi="Cambria"/>
          <w:sz w:val="24"/>
          <w:szCs w:val="24"/>
          <w:lang w:val="es-DO"/>
        </w:rPr>
        <w:t xml:space="preserve"> de divisiones de este </w:t>
      </w:r>
      <w:r>
        <w:rPr>
          <w:rFonts w:ascii="Cambria" w:hAnsi="Cambria"/>
          <w:sz w:val="24"/>
          <w:szCs w:val="24"/>
          <w:lang w:val="es-DO"/>
        </w:rPr>
        <w:t>C</w:t>
      </w:r>
      <w:r w:rsidRPr="00E65128">
        <w:rPr>
          <w:rFonts w:ascii="Cambria" w:hAnsi="Cambria"/>
          <w:sz w:val="24"/>
          <w:szCs w:val="24"/>
          <w:lang w:val="es-DO"/>
        </w:rPr>
        <w:t xml:space="preserve">onsejo para la </w:t>
      </w:r>
      <w:r w:rsidRPr="00E65128">
        <w:rPr>
          <w:rFonts w:ascii="Cambria" w:hAnsi="Cambria"/>
          <w:sz w:val="24"/>
          <w:szCs w:val="24"/>
          <w:lang w:val="es-DO"/>
        </w:rPr>
        <w:t>elaboración de</w:t>
      </w:r>
      <w:r w:rsidRPr="00E65128">
        <w:rPr>
          <w:rFonts w:ascii="Cambria" w:hAnsi="Cambria"/>
          <w:sz w:val="24"/>
          <w:szCs w:val="24"/>
          <w:lang w:val="es-DO"/>
        </w:rPr>
        <w:t xml:space="preserve"> los acuerdos </w:t>
      </w:r>
      <w:r w:rsidRPr="00E65128">
        <w:rPr>
          <w:rFonts w:ascii="Cambria" w:hAnsi="Cambria"/>
          <w:sz w:val="24"/>
          <w:szCs w:val="24"/>
          <w:lang w:val="es-DO"/>
        </w:rPr>
        <w:lastRenderedPageBreak/>
        <w:t xml:space="preserve">de desempeño del año 2023 de todo el personal de la </w:t>
      </w:r>
      <w:r w:rsidRPr="00E65128">
        <w:rPr>
          <w:rFonts w:ascii="Cambria" w:hAnsi="Cambria"/>
          <w:sz w:val="24"/>
          <w:szCs w:val="24"/>
          <w:lang w:val="es-DO"/>
        </w:rPr>
        <w:t>institución para</w:t>
      </w:r>
      <w:r w:rsidRPr="00E65128">
        <w:rPr>
          <w:rFonts w:ascii="Cambria" w:hAnsi="Cambria"/>
          <w:sz w:val="24"/>
          <w:szCs w:val="24"/>
          <w:lang w:val="es-DO"/>
        </w:rPr>
        <w:t xml:space="preserve"> su validación y posterior envió al MAP.</w:t>
      </w:r>
    </w:p>
    <w:p w14:paraId="275EB4F6" w14:textId="77777777" w:rsidR="00DA5107" w:rsidRPr="00E65128" w:rsidRDefault="00DA5107" w:rsidP="00E65128">
      <w:pPr>
        <w:pStyle w:val="Prrafodelista"/>
        <w:spacing w:line="240" w:lineRule="auto"/>
        <w:ind w:left="0"/>
        <w:rPr>
          <w:rFonts w:ascii="Cambria" w:hAnsi="Cambria"/>
          <w:sz w:val="24"/>
          <w:szCs w:val="24"/>
          <w:lang w:val="es-DO"/>
        </w:rPr>
      </w:pPr>
    </w:p>
    <w:p w14:paraId="5C3231A0" w14:textId="61E2AC26" w:rsidR="00E65128" w:rsidRPr="0019251E" w:rsidRDefault="00E65128" w:rsidP="00E65128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s-DO"/>
        </w:rPr>
      </w:pPr>
      <w:r w:rsidRPr="00E65128">
        <w:rPr>
          <w:rFonts w:ascii="Cambria" w:hAnsi="Cambria"/>
          <w:b/>
          <w:bCs/>
          <w:sz w:val="24"/>
          <w:szCs w:val="24"/>
          <w:lang w:val="es-DO"/>
        </w:rPr>
        <w:t>25/11/202</w:t>
      </w:r>
      <w:r w:rsidRPr="00E65128">
        <w:rPr>
          <w:rFonts w:ascii="Cambria" w:hAnsi="Cambria"/>
          <w:b/>
          <w:bCs/>
          <w:sz w:val="24"/>
          <w:szCs w:val="24"/>
          <w:lang w:val="es-DO"/>
        </w:rPr>
        <w:t>2:</w:t>
      </w:r>
      <w:r>
        <w:rPr>
          <w:rFonts w:ascii="Cambria" w:hAnsi="Cambria"/>
          <w:sz w:val="24"/>
          <w:szCs w:val="24"/>
          <w:lang w:val="es-DO"/>
        </w:rPr>
        <w:t xml:space="preserve"> se </w:t>
      </w:r>
      <w:r w:rsidRPr="00E65128">
        <w:rPr>
          <w:rFonts w:ascii="Cambria" w:hAnsi="Cambria"/>
          <w:sz w:val="24"/>
          <w:szCs w:val="24"/>
          <w:lang w:val="es-DO"/>
        </w:rPr>
        <w:t xml:space="preserve">realizó el coaching de trabajo en equipo con todo el personal de la institución, a cargo del coach Moisés García y la Psicóloga Estefany Bonetti, en </w:t>
      </w:r>
      <w:r w:rsidRPr="00E65128">
        <w:rPr>
          <w:rFonts w:ascii="Cambria" w:hAnsi="Cambria"/>
          <w:sz w:val="24"/>
          <w:szCs w:val="24"/>
          <w:lang w:val="es-DO"/>
        </w:rPr>
        <w:t>atención a</w:t>
      </w:r>
      <w:r w:rsidRPr="00E65128">
        <w:rPr>
          <w:rFonts w:ascii="Cambria" w:hAnsi="Cambria"/>
          <w:sz w:val="24"/>
          <w:szCs w:val="24"/>
          <w:lang w:val="es-DO"/>
        </w:rPr>
        <w:t xml:space="preserve"> los resultados de nuestro plan de </w:t>
      </w:r>
      <w:r w:rsidRPr="00E65128">
        <w:rPr>
          <w:rFonts w:ascii="Cambria" w:hAnsi="Cambria"/>
          <w:sz w:val="24"/>
          <w:szCs w:val="24"/>
          <w:lang w:val="es-DO"/>
        </w:rPr>
        <w:t>acción del</w:t>
      </w:r>
      <w:r w:rsidRPr="00E65128">
        <w:rPr>
          <w:rFonts w:ascii="Cambria" w:hAnsi="Cambria"/>
          <w:sz w:val="24"/>
          <w:szCs w:val="24"/>
          <w:lang w:val="es-DO"/>
        </w:rPr>
        <w:t xml:space="preserve"> Clima Laboral.</w:t>
      </w:r>
    </w:p>
    <w:p w14:paraId="32EDFB3B" w14:textId="6ECBE5D1" w:rsidR="008623FF" w:rsidRPr="008C38F1" w:rsidRDefault="008623FF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color w:val="FF0000"/>
          <w:sz w:val="24"/>
          <w:szCs w:val="24"/>
        </w:rPr>
      </w:pPr>
    </w:p>
    <w:p w14:paraId="77AD9278" w14:textId="77777777" w:rsidR="00C04F78" w:rsidRPr="008C38F1" w:rsidRDefault="00C04F78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color w:val="FF0000"/>
          <w:sz w:val="24"/>
          <w:szCs w:val="24"/>
        </w:rPr>
      </w:pPr>
    </w:p>
    <w:p w14:paraId="56060599" w14:textId="40118FCE" w:rsidR="00D14BD9" w:rsidRPr="008C38F1" w:rsidRDefault="00D14BD9" w:rsidP="0078503A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sz w:val="24"/>
          <w:szCs w:val="24"/>
          <w:u w:val="single"/>
          <w:lang w:eastAsia="ja-JP"/>
        </w:rPr>
      </w:pPr>
    </w:p>
    <w:p w14:paraId="58BEE211" w14:textId="77777777" w:rsidR="00566509" w:rsidRPr="008C38F1" w:rsidRDefault="00566509" w:rsidP="00566509">
      <w:pPr>
        <w:rPr>
          <w:rFonts w:ascii="Cambria" w:hAnsi="Cambria" w:cs="Arial"/>
          <w:color w:val="FF0000"/>
          <w:sz w:val="24"/>
          <w:szCs w:val="24"/>
          <w:lang w:eastAsia="ja-JP"/>
        </w:rPr>
      </w:pPr>
      <w:bookmarkStart w:id="11" w:name="_Hlk44572286"/>
    </w:p>
    <w:p w14:paraId="0B84C93A" w14:textId="77777777" w:rsidR="00B354C2" w:rsidRPr="00921F48" w:rsidRDefault="00B354C2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sz w:val="24"/>
          <w:szCs w:val="24"/>
          <w:lang w:eastAsia="ja-JP"/>
        </w:rPr>
      </w:pPr>
    </w:p>
    <w:p w14:paraId="2E2EC1C0" w14:textId="77777777" w:rsidR="00A116A3" w:rsidRPr="00CE4987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sz w:val="24"/>
          <w:szCs w:val="24"/>
          <w:lang w:eastAsia="ja-JP"/>
        </w:rPr>
      </w:pPr>
    </w:p>
    <w:bookmarkEnd w:id="11"/>
    <w:p w14:paraId="35671CCC" w14:textId="42576E46" w:rsidR="00560EB6" w:rsidRPr="00CE4987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color w:val="FF0000"/>
          <w:sz w:val="24"/>
          <w:szCs w:val="24"/>
        </w:rPr>
        <w:t xml:space="preserve">   </w:t>
      </w:r>
      <w:r w:rsidR="000C5BAF" w:rsidRPr="00CE4987">
        <w:rPr>
          <w:rFonts w:ascii="Cambria" w:hAnsi="Cambria" w:cs="Calibri"/>
          <w:color w:val="FF0000"/>
          <w:sz w:val="24"/>
          <w:szCs w:val="24"/>
        </w:rPr>
        <w:t xml:space="preserve">                   </w:t>
      </w:r>
      <w:r w:rsidRPr="00CE4987">
        <w:rPr>
          <w:rFonts w:ascii="Cambria" w:hAnsi="Cambria" w:cs="Calibri"/>
          <w:color w:val="FF0000"/>
          <w:sz w:val="24"/>
          <w:szCs w:val="24"/>
        </w:rPr>
        <w:t xml:space="preserve"> </w:t>
      </w:r>
      <w:r w:rsidRPr="00CE4987">
        <w:rPr>
          <w:rFonts w:ascii="Cambria" w:hAnsi="Cambria" w:cs="Calibri"/>
          <w:sz w:val="24"/>
          <w:szCs w:val="24"/>
        </w:rPr>
        <w:t>Preparado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    </w:t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</w:t>
      </w:r>
      <w:r w:rsidRPr="00CE4987">
        <w:rPr>
          <w:rFonts w:ascii="Cambria" w:hAnsi="Cambria" w:cs="Calibri"/>
          <w:sz w:val="24"/>
          <w:szCs w:val="24"/>
        </w:rPr>
        <w:t xml:space="preserve"> </w:t>
      </w:r>
      <w:r w:rsidR="00560EB6" w:rsidRPr="00CE4987">
        <w:rPr>
          <w:rFonts w:ascii="Cambria" w:hAnsi="Cambria" w:cs="Calibri"/>
          <w:sz w:val="24"/>
          <w:szCs w:val="24"/>
        </w:rPr>
        <w:t xml:space="preserve">           </w:t>
      </w:r>
      <w:r w:rsidRPr="00CE4987">
        <w:rPr>
          <w:rFonts w:ascii="Cambria" w:hAnsi="Cambria" w:cs="Calibri"/>
          <w:sz w:val="24"/>
          <w:szCs w:val="24"/>
        </w:rPr>
        <w:t xml:space="preserve"> 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</w:t>
      </w:r>
      <w:r w:rsidR="001A0AD0" w:rsidRPr="00CE4987">
        <w:rPr>
          <w:rFonts w:ascii="Cambria" w:hAnsi="Cambria" w:cs="Calibri"/>
          <w:sz w:val="24"/>
          <w:szCs w:val="24"/>
        </w:rPr>
        <w:t xml:space="preserve">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Aprobado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</w:p>
    <w:p w14:paraId="2F2E3E22" w14:textId="6BA076D0" w:rsidR="00341C56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05FAF683" w14:textId="77777777" w:rsidR="00375BB4" w:rsidRPr="00CE4987" w:rsidRDefault="00375BB4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5EB088FB" w14:textId="77777777" w:rsidR="00BF4706" w:rsidRPr="00CE4987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sz w:val="24"/>
          <w:szCs w:val="24"/>
        </w:rPr>
        <w:t xml:space="preserve">__________________________________________               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        </w:t>
      </w:r>
      <w:r w:rsidRPr="00CE4987">
        <w:rPr>
          <w:rFonts w:ascii="Cambria" w:hAnsi="Cambria" w:cs="Calibri"/>
          <w:sz w:val="24"/>
          <w:szCs w:val="24"/>
        </w:rPr>
        <w:t xml:space="preserve">       _________________________________</w:t>
      </w:r>
    </w:p>
    <w:p w14:paraId="3583EDDC" w14:textId="77777777" w:rsidR="00560EB6" w:rsidRPr="00CE4987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b/>
          <w:bCs/>
          <w:sz w:val="24"/>
          <w:szCs w:val="24"/>
        </w:rPr>
        <w:t xml:space="preserve">     </w:t>
      </w:r>
      <w:bookmarkStart w:id="12" w:name="_Hlk50966757"/>
      <w:r w:rsidR="009C0959" w:rsidRPr="00CE4987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B72B06" w:rsidRPr="00CE4987">
        <w:rPr>
          <w:rFonts w:ascii="Cambria" w:hAnsi="Cambria" w:cs="Calibri"/>
          <w:b/>
          <w:bCs/>
          <w:sz w:val="24"/>
          <w:szCs w:val="24"/>
        </w:rPr>
        <w:t>Carlos Sanquintín Beras</w:t>
      </w:r>
      <w:r w:rsidR="003411A5" w:rsidRPr="00CE4987">
        <w:rPr>
          <w:rFonts w:ascii="Cambria" w:hAnsi="Cambria" w:cs="Calibri"/>
          <w:b/>
          <w:bCs/>
          <w:sz w:val="24"/>
          <w:szCs w:val="24"/>
        </w:rPr>
        <w:t xml:space="preserve">             </w:t>
      </w:r>
      <w:bookmarkEnd w:id="12"/>
      <w:r w:rsidR="00BE77DB" w:rsidRPr="00CE4987">
        <w:rPr>
          <w:rFonts w:ascii="Cambria" w:hAnsi="Cambria" w:cs="Calibri"/>
          <w:sz w:val="24"/>
          <w:szCs w:val="24"/>
        </w:rPr>
        <w:tab/>
        <w:t xml:space="preserve">                  </w:t>
      </w:r>
      <w:r w:rsidR="005F31D7" w:rsidRPr="00CE4987">
        <w:rPr>
          <w:rFonts w:ascii="Cambria" w:hAnsi="Cambria" w:cs="Calibri"/>
          <w:sz w:val="24"/>
          <w:szCs w:val="24"/>
        </w:rPr>
        <w:t xml:space="preserve"> </w:t>
      </w:r>
      <w:r w:rsidR="003411A5" w:rsidRPr="00CE4987">
        <w:rPr>
          <w:rFonts w:ascii="Cambria" w:hAnsi="Cambria" w:cs="Calibri"/>
          <w:b/>
          <w:sz w:val="24"/>
          <w:szCs w:val="24"/>
        </w:rPr>
        <w:t xml:space="preserve">  </w:t>
      </w:r>
      <w:r w:rsidR="009C0959" w:rsidRPr="00CE4987">
        <w:rPr>
          <w:rFonts w:ascii="Cambria" w:hAnsi="Cambria" w:cs="Calibri"/>
          <w:b/>
          <w:sz w:val="24"/>
          <w:szCs w:val="24"/>
        </w:rPr>
        <w:t xml:space="preserve">          </w:t>
      </w:r>
      <w:r w:rsidR="00BE77DB" w:rsidRPr="00CE4987">
        <w:rPr>
          <w:rFonts w:ascii="Cambria" w:hAnsi="Cambria" w:cs="Calibri"/>
          <w:b/>
          <w:bCs/>
          <w:sz w:val="24"/>
          <w:szCs w:val="24"/>
        </w:rPr>
        <w:t>Ana María Barceló Larocca</w:t>
      </w:r>
    </w:p>
    <w:p w14:paraId="2148E13F" w14:textId="35353F78" w:rsidR="0033500A" w:rsidRPr="00FB5D3D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sz w:val="24"/>
          <w:szCs w:val="24"/>
          <w:lang w:eastAsia="es-DO"/>
        </w:rPr>
      </w:pPr>
      <w:r w:rsidRPr="00CE4987">
        <w:rPr>
          <w:rFonts w:ascii="Cambria" w:hAnsi="Cambria" w:cs="Calibri"/>
          <w:sz w:val="24"/>
          <w:szCs w:val="24"/>
        </w:rPr>
        <w:t xml:space="preserve">Enc. </w:t>
      </w:r>
      <w:r w:rsidR="00705636" w:rsidRPr="00CE4987">
        <w:rPr>
          <w:rFonts w:ascii="Cambria" w:hAnsi="Cambria" w:cs="Calibri"/>
          <w:sz w:val="24"/>
          <w:szCs w:val="24"/>
        </w:rPr>
        <w:t>D</w:t>
      </w:r>
      <w:r w:rsidR="00916E3A" w:rsidRPr="00CE4987">
        <w:rPr>
          <w:rFonts w:ascii="Cambria" w:hAnsi="Cambria" w:cs="Calibri"/>
          <w:sz w:val="24"/>
          <w:szCs w:val="24"/>
        </w:rPr>
        <w:t>iv</w:t>
      </w:r>
      <w:r w:rsidR="00705636" w:rsidRPr="00CE4987">
        <w:rPr>
          <w:rFonts w:ascii="Cambria" w:hAnsi="Cambria" w:cs="Calibri"/>
          <w:sz w:val="24"/>
          <w:szCs w:val="24"/>
        </w:rPr>
        <w:t>.</w:t>
      </w:r>
      <w:r w:rsidRPr="00CE4987">
        <w:rPr>
          <w:rFonts w:ascii="Cambria" w:hAnsi="Cambria" w:cs="Calibri"/>
          <w:sz w:val="24"/>
          <w:szCs w:val="24"/>
        </w:rPr>
        <w:t xml:space="preserve"> Planificación y Desarrollo</w:t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="00843498" w:rsidRPr="00CE4987">
        <w:rPr>
          <w:rFonts w:ascii="Cambria" w:hAnsi="Cambria" w:cs="Calibri"/>
          <w:sz w:val="24"/>
          <w:szCs w:val="24"/>
        </w:rPr>
        <w:t xml:space="preserve">            </w:t>
      </w:r>
      <w:r w:rsidRPr="00CE4987">
        <w:rPr>
          <w:rFonts w:ascii="Cambria" w:hAnsi="Cambria" w:cs="Calibri"/>
          <w:sz w:val="24"/>
          <w:szCs w:val="24"/>
        </w:rPr>
        <w:t>Director</w:t>
      </w:r>
      <w:r w:rsidR="00BE77DB" w:rsidRPr="00CE4987">
        <w:rPr>
          <w:rFonts w:ascii="Cambria" w:hAnsi="Cambria" w:cs="Calibri"/>
          <w:sz w:val="24"/>
          <w:szCs w:val="24"/>
        </w:rPr>
        <w:t>a</w:t>
      </w:r>
      <w:r w:rsidR="00705636" w:rsidRPr="00CE4987">
        <w:rPr>
          <w:rFonts w:ascii="Cambria" w:hAnsi="Cambria" w:cs="Calibri"/>
          <w:sz w:val="24"/>
          <w:szCs w:val="24"/>
        </w:rPr>
        <w:t xml:space="preserve"> </w:t>
      </w:r>
      <w:r w:rsidR="00BE77DB" w:rsidRPr="00CE4987">
        <w:rPr>
          <w:rFonts w:ascii="Cambria" w:hAnsi="Cambria" w:cs="Calibri"/>
          <w:sz w:val="24"/>
          <w:szCs w:val="24"/>
        </w:rPr>
        <w:t>Ejecutiva</w:t>
      </w:r>
      <w:r w:rsidR="00165D61" w:rsidRPr="00CE4987">
        <w:rPr>
          <w:rFonts w:ascii="Cambria" w:eastAsia="Times New Roman" w:hAnsi="Cambria"/>
          <w:sz w:val="24"/>
          <w:szCs w:val="24"/>
          <w:lang w:eastAsia="es-DO"/>
        </w:rPr>
        <w:t> </w:t>
      </w:r>
    </w:p>
    <w:sectPr w:rsidR="0033500A" w:rsidRPr="00FB5D3D" w:rsidSect="00075706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FEBF" w14:textId="77777777" w:rsidR="00C92F14" w:rsidRDefault="00C92F14">
      <w:r>
        <w:separator/>
      </w:r>
    </w:p>
  </w:endnote>
  <w:endnote w:type="continuationSeparator" w:id="0">
    <w:p w14:paraId="50417F34" w14:textId="77777777" w:rsidR="00C92F14" w:rsidRDefault="00C9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F64" w14:textId="77777777" w:rsidR="00C92F14" w:rsidRDefault="00C92F14">
      <w:r>
        <w:separator/>
      </w:r>
    </w:p>
  </w:footnote>
  <w:footnote w:type="continuationSeparator" w:id="0">
    <w:p w14:paraId="1E19B8A0" w14:textId="77777777" w:rsidR="00C92F14" w:rsidRDefault="00C9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91348596">
    <w:abstractNumId w:val="17"/>
  </w:num>
  <w:num w:numId="2" w16cid:durableId="390231647">
    <w:abstractNumId w:val="6"/>
  </w:num>
  <w:num w:numId="3" w16cid:durableId="1829443569">
    <w:abstractNumId w:val="18"/>
  </w:num>
  <w:num w:numId="4" w16cid:durableId="1884323324">
    <w:abstractNumId w:val="7"/>
  </w:num>
  <w:num w:numId="5" w16cid:durableId="1304651421">
    <w:abstractNumId w:val="5"/>
  </w:num>
  <w:num w:numId="6" w16cid:durableId="927428488">
    <w:abstractNumId w:val="2"/>
  </w:num>
  <w:num w:numId="7" w16cid:durableId="177471749">
    <w:abstractNumId w:val="14"/>
  </w:num>
  <w:num w:numId="8" w16cid:durableId="790242986">
    <w:abstractNumId w:val="13"/>
  </w:num>
  <w:num w:numId="9" w16cid:durableId="1326082320">
    <w:abstractNumId w:val="1"/>
  </w:num>
  <w:num w:numId="10" w16cid:durableId="2109233437">
    <w:abstractNumId w:val="15"/>
  </w:num>
  <w:num w:numId="11" w16cid:durableId="921183913">
    <w:abstractNumId w:val="4"/>
  </w:num>
  <w:num w:numId="12" w16cid:durableId="905526889">
    <w:abstractNumId w:val="12"/>
  </w:num>
  <w:num w:numId="13" w16cid:durableId="670330552">
    <w:abstractNumId w:val="12"/>
  </w:num>
  <w:num w:numId="14" w16cid:durableId="1508011196">
    <w:abstractNumId w:val="10"/>
  </w:num>
  <w:num w:numId="15" w16cid:durableId="552041406">
    <w:abstractNumId w:val="8"/>
  </w:num>
  <w:num w:numId="16" w16cid:durableId="1674987840">
    <w:abstractNumId w:val="3"/>
  </w:num>
  <w:num w:numId="17" w16cid:durableId="369960086">
    <w:abstractNumId w:val="9"/>
  </w:num>
  <w:num w:numId="18" w16cid:durableId="508298274">
    <w:abstractNumId w:val="0"/>
  </w:num>
  <w:num w:numId="19" w16cid:durableId="1135638446">
    <w:abstractNumId w:val="11"/>
  </w:num>
  <w:num w:numId="20" w16cid:durableId="14629629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90C"/>
    <w:rsid w:val="00016E6D"/>
    <w:rsid w:val="00020D6F"/>
    <w:rsid w:val="00021280"/>
    <w:rsid w:val="00021348"/>
    <w:rsid w:val="000217CB"/>
    <w:rsid w:val="00021E89"/>
    <w:rsid w:val="000228A6"/>
    <w:rsid w:val="00022EBC"/>
    <w:rsid w:val="00023FC6"/>
    <w:rsid w:val="000245A2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5238"/>
    <w:rsid w:val="00037285"/>
    <w:rsid w:val="00037A44"/>
    <w:rsid w:val="000439D4"/>
    <w:rsid w:val="000442DC"/>
    <w:rsid w:val="0004644A"/>
    <w:rsid w:val="000471BC"/>
    <w:rsid w:val="00051739"/>
    <w:rsid w:val="00052AA3"/>
    <w:rsid w:val="0005336B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66E"/>
    <w:rsid w:val="00076F17"/>
    <w:rsid w:val="00081B22"/>
    <w:rsid w:val="00084839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778"/>
    <w:rsid w:val="000968CA"/>
    <w:rsid w:val="00097738"/>
    <w:rsid w:val="00097A75"/>
    <w:rsid w:val="000A0C8C"/>
    <w:rsid w:val="000A2EB5"/>
    <w:rsid w:val="000A4062"/>
    <w:rsid w:val="000A51E3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512"/>
    <w:rsid w:val="000B7C5D"/>
    <w:rsid w:val="000C0EBA"/>
    <w:rsid w:val="000C15E9"/>
    <w:rsid w:val="000C16C7"/>
    <w:rsid w:val="000C423E"/>
    <w:rsid w:val="000C452A"/>
    <w:rsid w:val="000C4A5C"/>
    <w:rsid w:val="000C5BAF"/>
    <w:rsid w:val="000D04C1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401E"/>
    <w:rsid w:val="000E5AA9"/>
    <w:rsid w:val="000E6121"/>
    <w:rsid w:val="000E6F3A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54A4"/>
    <w:rsid w:val="00106518"/>
    <w:rsid w:val="00111CC4"/>
    <w:rsid w:val="0011293F"/>
    <w:rsid w:val="00112B55"/>
    <w:rsid w:val="0011440D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3122F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50027"/>
    <w:rsid w:val="00150CB6"/>
    <w:rsid w:val="0015106C"/>
    <w:rsid w:val="00151B07"/>
    <w:rsid w:val="001523AF"/>
    <w:rsid w:val="001531E4"/>
    <w:rsid w:val="001534D2"/>
    <w:rsid w:val="00160DA7"/>
    <w:rsid w:val="001615D1"/>
    <w:rsid w:val="00163A4A"/>
    <w:rsid w:val="00164B62"/>
    <w:rsid w:val="00165D61"/>
    <w:rsid w:val="001662D9"/>
    <w:rsid w:val="00167927"/>
    <w:rsid w:val="00167D82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5C9D"/>
    <w:rsid w:val="001861C8"/>
    <w:rsid w:val="0019025C"/>
    <w:rsid w:val="00192116"/>
    <w:rsid w:val="0019251E"/>
    <w:rsid w:val="00192778"/>
    <w:rsid w:val="001939F4"/>
    <w:rsid w:val="0019456A"/>
    <w:rsid w:val="0019490C"/>
    <w:rsid w:val="00195CB6"/>
    <w:rsid w:val="0019785B"/>
    <w:rsid w:val="00197926"/>
    <w:rsid w:val="001A0AD0"/>
    <w:rsid w:val="001A14D9"/>
    <w:rsid w:val="001A1C49"/>
    <w:rsid w:val="001A4DF9"/>
    <w:rsid w:val="001A5D79"/>
    <w:rsid w:val="001A72FC"/>
    <w:rsid w:val="001A753B"/>
    <w:rsid w:val="001B02CC"/>
    <w:rsid w:val="001B27FB"/>
    <w:rsid w:val="001B320D"/>
    <w:rsid w:val="001B5E85"/>
    <w:rsid w:val="001B6070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B11"/>
    <w:rsid w:val="001D60A5"/>
    <w:rsid w:val="001D6C9E"/>
    <w:rsid w:val="001D6FC8"/>
    <w:rsid w:val="001E2B5E"/>
    <w:rsid w:val="001E2D5F"/>
    <w:rsid w:val="001E2D98"/>
    <w:rsid w:val="001E42EA"/>
    <w:rsid w:val="001E5791"/>
    <w:rsid w:val="001E773E"/>
    <w:rsid w:val="001E7AE7"/>
    <w:rsid w:val="001F069E"/>
    <w:rsid w:val="001F1B9A"/>
    <w:rsid w:val="001F1BF5"/>
    <w:rsid w:val="001F2E34"/>
    <w:rsid w:val="001F30CC"/>
    <w:rsid w:val="001F4505"/>
    <w:rsid w:val="001F4727"/>
    <w:rsid w:val="001F4960"/>
    <w:rsid w:val="001F519A"/>
    <w:rsid w:val="001F6686"/>
    <w:rsid w:val="001F67CE"/>
    <w:rsid w:val="001F714B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4EBD"/>
    <w:rsid w:val="00215E26"/>
    <w:rsid w:val="00217E84"/>
    <w:rsid w:val="00222C4E"/>
    <w:rsid w:val="002233DB"/>
    <w:rsid w:val="0022493B"/>
    <w:rsid w:val="0023047D"/>
    <w:rsid w:val="002320E8"/>
    <w:rsid w:val="002327BF"/>
    <w:rsid w:val="002355B8"/>
    <w:rsid w:val="00235FF8"/>
    <w:rsid w:val="00236703"/>
    <w:rsid w:val="0023687C"/>
    <w:rsid w:val="0024025E"/>
    <w:rsid w:val="00242EEE"/>
    <w:rsid w:val="0024328F"/>
    <w:rsid w:val="00243493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71AD"/>
    <w:rsid w:val="002574C0"/>
    <w:rsid w:val="00263021"/>
    <w:rsid w:val="0026340B"/>
    <w:rsid w:val="002641CC"/>
    <w:rsid w:val="00264ABE"/>
    <w:rsid w:val="002701DB"/>
    <w:rsid w:val="00272E11"/>
    <w:rsid w:val="002754F4"/>
    <w:rsid w:val="00276B9D"/>
    <w:rsid w:val="0027779D"/>
    <w:rsid w:val="00281500"/>
    <w:rsid w:val="00281572"/>
    <w:rsid w:val="00282CC4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E96"/>
    <w:rsid w:val="002A32B3"/>
    <w:rsid w:val="002A3539"/>
    <w:rsid w:val="002A38D0"/>
    <w:rsid w:val="002B0609"/>
    <w:rsid w:val="002B0A7C"/>
    <w:rsid w:val="002B2277"/>
    <w:rsid w:val="002B318A"/>
    <w:rsid w:val="002B3284"/>
    <w:rsid w:val="002B4531"/>
    <w:rsid w:val="002B456A"/>
    <w:rsid w:val="002B477B"/>
    <w:rsid w:val="002B71D8"/>
    <w:rsid w:val="002B7A12"/>
    <w:rsid w:val="002C1D8C"/>
    <w:rsid w:val="002C3886"/>
    <w:rsid w:val="002C5322"/>
    <w:rsid w:val="002C5877"/>
    <w:rsid w:val="002D6639"/>
    <w:rsid w:val="002D70CA"/>
    <w:rsid w:val="002D7196"/>
    <w:rsid w:val="002E168E"/>
    <w:rsid w:val="002E16DF"/>
    <w:rsid w:val="002E18D5"/>
    <w:rsid w:val="002E1E51"/>
    <w:rsid w:val="002E2A63"/>
    <w:rsid w:val="002E31A5"/>
    <w:rsid w:val="002E3D16"/>
    <w:rsid w:val="002E5264"/>
    <w:rsid w:val="002E6F86"/>
    <w:rsid w:val="002F0F23"/>
    <w:rsid w:val="002F0FE2"/>
    <w:rsid w:val="002F1C16"/>
    <w:rsid w:val="002F222B"/>
    <w:rsid w:val="002F44FB"/>
    <w:rsid w:val="003011F2"/>
    <w:rsid w:val="00301AC0"/>
    <w:rsid w:val="00301CD3"/>
    <w:rsid w:val="00302A95"/>
    <w:rsid w:val="0030392C"/>
    <w:rsid w:val="00305E3E"/>
    <w:rsid w:val="00305E8B"/>
    <w:rsid w:val="00310A44"/>
    <w:rsid w:val="0031507A"/>
    <w:rsid w:val="00315AA6"/>
    <w:rsid w:val="00321079"/>
    <w:rsid w:val="00322AAE"/>
    <w:rsid w:val="00323611"/>
    <w:rsid w:val="00324ADA"/>
    <w:rsid w:val="003255C4"/>
    <w:rsid w:val="003259FC"/>
    <w:rsid w:val="00327D76"/>
    <w:rsid w:val="00331C8E"/>
    <w:rsid w:val="003320C0"/>
    <w:rsid w:val="00333D28"/>
    <w:rsid w:val="00333DCB"/>
    <w:rsid w:val="00334050"/>
    <w:rsid w:val="00334A77"/>
    <w:rsid w:val="0033500A"/>
    <w:rsid w:val="003363A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D2C"/>
    <w:rsid w:val="00346B95"/>
    <w:rsid w:val="00347C1C"/>
    <w:rsid w:val="00350EA0"/>
    <w:rsid w:val="00351E17"/>
    <w:rsid w:val="0035263C"/>
    <w:rsid w:val="00352D2E"/>
    <w:rsid w:val="00357E01"/>
    <w:rsid w:val="003621F1"/>
    <w:rsid w:val="00363221"/>
    <w:rsid w:val="003653FF"/>
    <w:rsid w:val="00365AFA"/>
    <w:rsid w:val="003668C4"/>
    <w:rsid w:val="0036777D"/>
    <w:rsid w:val="00372660"/>
    <w:rsid w:val="003729FB"/>
    <w:rsid w:val="00373374"/>
    <w:rsid w:val="00375BB4"/>
    <w:rsid w:val="00380186"/>
    <w:rsid w:val="00380AA9"/>
    <w:rsid w:val="00382AF3"/>
    <w:rsid w:val="003859A4"/>
    <w:rsid w:val="00387B8C"/>
    <w:rsid w:val="003902C9"/>
    <w:rsid w:val="00392817"/>
    <w:rsid w:val="00394D80"/>
    <w:rsid w:val="0039609C"/>
    <w:rsid w:val="00397334"/>
    <w:rsid w:val="003A0D83"/>
    <w:rsid w:val="003A1FFE"/>
    <w:rsid w:val="003A2280"/>
    <w:rsid w:val="003A6188"/>
    <w:rsid w:val="003A7E97"/>
    <w:rsid w:val="003B03B6"/>
    <w:rsid w:val="003B2A76"/>
    <w:rsid w:val="003B34B1"/>
    <w:rsid w:val="003B3F9B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1379"/>
    <w:rsid w:val="003D1720"/>
    <w:rsid w:val="003D1A4A"/>
    <w:rsid w:val="003D2636"/>
    <w:rsid w:val="003D3E9E"/>
    <w:rsid w:val="003D694A"/>
    <w:rsid w:val="003D6D6F"/>
    <w:rsid w:val="003E0404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4C0B"/>
    <w:rsid w:val="003F57F7"/>
    <w:rsid w:val="003F5C47"/>
    <w:rsid w:val="003F5D0C"/>
    <w:rsid w:val="003F6608"/>
    <w:rsid w:val="003F685D"/>
    <w:rsid w:val="00400951"/>
    <w:rsid w:val="00401CAC"/>
    <w:rsid w:val="00402DEA"/>
    <w:rsid w:val="004035C5"/>
    <w:rsid w:val="00403B27"/>
    <w:rsid w:val="00406BD0"/>
    <w:rsid w:val="00410277"/>
    <w:rsid w:val="00413941"/>
    <w:rsid w:val="004155A0"/>
    <w:rsid w:val="00416899"/>
    <w:rsid w:val="00416DFB"/>
    <w:rsid w:val="00416EBB"/>
    <w:rsid w:val="00420788"/>
    <w:rsid w:val="00422E01"/>
    <w:rsid w:val="00423DDA"/>
    <w:rsid w:val="0042524B"/>
    <w:rsid w:val="00426422"/>
    <w:rsid w:val="00432863"/>
    <w:rsid w:val="00433859"/>
    <w:rsid w:val="00434673"/>
    <w:rsid w:val="00434E1A"/>
    <w:rsid w:val="004354CC"/>
    <w:rsid w:val="00435A45"/>
    <w:rsid w:val="00435BE7"/>
    <w:rsid w:val="0043712C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6719"/>
    <w:rsid w:val="00456D04"/>
    <w:rsid w:val="004601EA"/>
    <w:rsid w:val="00460478"/>
    <w:rsid w:val="004616DF"/>
    <w:rsid w:val="00464214"/>
    <w:rsid w:val="00464F62"/>
    <w:rsid w:val="004675F9"/>
    <w:rsid w:val="00471C77"/>
    <w:rsid w:val="00473C8B"/>
    <w:rsid w:val="004749C4"/>
    <w:rsid w:val="00474B65"/>
    <w:rsid w:val="00475EFC"/>
    <w:rsid w:val="00481CBE"/>
    <w:rsid w:val="00481CD2"/>
    <w:rsid w:val="00482949"/>
    <w:rsid w:val="00483940"/>
    <w:rsid w:val="00484168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187A"/>
    <w:rsid w:val="004947AB"/>
    <w:rsid w:val="00496E85"/>
    <w:rsid w:val="004978AE"/>
    <w:rsid w:val="004A1375"/>
    <w:rsid w:val="004A13DC"/>
    <w:rsid w:val="004A14D9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6AC"/>
    <w:rsid w:val="004C3CDA"/>
    <w:rsid w:val="004C5CB9"/>
    <w:rsid w:val="004C66E0"/>
    <w:rsid w:val="004D0F78"/>
    <w:rsid w:val="004D1221"/>
    <w:rsid w:val="004D18D0"/>
    <w:rsid w:val="004D1F0A"/>
    <w:rsid w:val="004D2DAF"/>
    <w:rsid w:val="004D389E"/>
    <w:rsid w:val="004D38CD"/>
    <w:rsid w:val="004E01B2"/>
    <w:rsid w:val="004E03AC"/>
    <w:rsid w:val="004E268D"/>
    <w:rsid w:val="004E3579"/>
    <w:rsid w:val="004E5A1E"/>
    <w:rsid w:val="004E67FE"/>
    <w:rsid w:val="004E6E21"/>
    <w:rsid w:val="004E74D6"/>
    <w:rsid w:val="004F1159"/>
    <w:rsid w:val="004F4A48"/>
    <w:rsid w:val="004F53C0"/>
    <w:rsid w:val="004F5BAE"/>
    <w:rsid w:val="004F62B0"/>
    <w:rsid w:val="00500C20"/>
    <w:rsid w:val="005033E6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D44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6BA"/>
    <w:rsid w:val="00532DB2"/>
    <w:rsid w:val="005364EF"/>
    <w:rsid w:val="005365EB"/>
    <w:rsid w:val="00537343"/>
    <w:rsid w:val="005376BD"/>
    <w:rsid w:val="005379C5"/>
    <w:rsid w:val="0054077B"/>
    <w:rsid w:val="0054168F"/>
    <w:rsid w:val="00541F19"/>
    <w:rsid w:val="0054391C"/>
    <w:rsid w:val="0054476D"/>
    <w:rsid w:val="00546514"/>
    <w:rsid w:val="00547A3B"/>
    <w:rsid w:val="00550EED"/>
    <w:rsid w:val="005514A0"/>
    <w:rsid w:val="00551988"/>
    <w:rsid w:val="00553E75"/>
    <w:rsid w:val="005565FA"/>
    <w:rsid w:val="00556E33"/>
    <w:rsid w:val="00557616"/>
    <w:rsid w:val="00557740"/>
    <w:rsid w:val="00560EB6"/>
    <w:rsid w:val="00561968"/>
    <w:rsid w:val="0056445C"/>
    <w:rsid w:val="00565DFE"/>
    <w:rsid w:val="00566509"/>
    <w:rsid w:val="005704DD"/>
    <w:rsid w:val="00570A6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E53"/>
    <w:rsid w:val="005842EE"/>
    <w:rsid w:val="00584A30"/>
    <w:rsid w:val="00585747"/>
    <w:rsid w:val="00585F83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AE7"/>
    <w:rsid w:val="005A3FEB"/>
    <w:rsid w:val="005A5450"/>
    <w:rsid w:val="005A5FE9"/>
    <w:rsid w:val="005A6B6A"/>
    <w:rsid w:val="005B0123"/>
    <w:rsid w:val="005B17FA"/>
    <w:rsid w:val="005B19C7"/>
    <w:rsid w:val="005B2AFA"/>
    <w:rsid w:val="005B54FC"/>
    <w:rsid w:val="005B5D1B"/>
    <w:rsid w:val="005B6D3C"/>
    <w:rsid w:val="005C0943"/>
    <w:rsid w:val="005C11CA"/>
    <w:rsid w:val="005C230B"/>
    <w:rsid w:val="005C4B89"/>
    <w:rsid w:val="005C59BB"/>
    <w:rsid w:val="005C755D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7ED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56E8"/>
    <w:rsid w:val="006163AE"/>
    <w:rsid w:val="00616918"/>
    <w:rsid w:val="006177AA"/>
    <w:rsid w:val="0062116C"/>
    <w:rsid w:val="00621C1D"/>
    <w:rsid w:val="00623850"/>
    <w:rsid w:val="006244F3"/>
    <w:rsid w:val="00625FBC"/>
    <w:rsid w:val="00630711"/>
    <w:rsid w:val="00632ADA"/>
    <w:rsid w:val="00632C42"/>
    <w:rsid w:val="006373A8"/>
    <w:rsid w:val="0064079E"/>
    <w:rsid w:val="00640E19"/>
    <w:rsid w:val="00641B1A"/>
    <w:rsid w:val="00642E84"/>
    <w:rsid w:val="00643A92"/>
    <w:rsid w:val="006445EE"/>
    <w:rsid w:val="00644C1C"/>
    <w:rsid w:val="00645A8C"/>
    <w:rsid w:val="00652067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3B78"/>
    <w:rsid w:val="006764C6"/>
    <w:rsid w:val="00676708"/>
    <w:rsid w:val="00676D60"/>
    <w:rsid w:val="006773C1"/>
    <w:rsid w:val="006774C3"/>
    <w:rsid w:val="00677794"/>
    <w:rsid w:val="006824C5"/>
    <w:rsid w:val="00683DD3"/>
    <w:rsid w:val="006844F2"/>
    <w:rsid w:val="0068518B"/>
    <w:rsid w:val="00686AFD"/>
    <w:rsid w:val="00687D7D"/>
    <w:rsid w:val="00687F3C"/>
    <w:rsid w:val="006901F4"/>
    <w:rsid w:val="006907A6"/>
    <w:rsid w:val="00690AA7"/>
    <w:rsid w:val="00692BEC"/>
    <w:rsid w:val="00692FFE"/>
    <w:rsid w:val="00696279"/>
    <w:rsid w:val="006A06F8"/>
    <w:rsid w:val="006A1AA4"/>
    <w:rsid w:val="006A20AC"/>
    <w:rsid w:val="006A2D7B"/>
    <w:rsid w:val="006A4C0C"/>
    <w:rsid w:val="006A5CF6"/>
    <w:rsid w:val="006A68F7"/>
    <w:rsid w:val="006B0600"/>
    <w:rsid w:val="006B0623"/>
    <w:rsid w:val="006B1FD3"/>
    <w:rsid w:val="006B6A6B"/>
    <w:rsid w:val="006B7315"/>
    <w:rsid w:val="006B73E2"/>
    <w:rsid w:val="006C247E"/>
    <w:rsid w:val="006C325B"/>
    <w:rsid w:val="006C39C9"/>
    <w:rsid w:val="006C5B10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211E"/>
    <w:rsid w:val="006F2732"/>
    <w:rsid w:val="006F4732"/>
    <w:rsid w:val="006F5422"/>
    <w:rsid w:val="006F5DDF"/>
    <w:rsid w:val="006F78B6"/>
    <w:rsid w:val="006F7CD4"/>
    <w:rsid w:val="00701EC2"/>
    <w:rsid w:val="00705636"/>
    <w:rsid w:val="007070EC"/>
    <w:rsid w:val="00707342"/>
    <w:rsid w:val="00710725"/>
    <w:rsid w:val="0071773B"/>
    <w:rsid w:val="00721010"/>
    <w:rsid w:val="00721826"/>
    <w:rsid w:val="00722375"/>
    <w:rsid w:val="00723654"/>
    <w:rsid w:val="00724F8D"/>
    <w:rsid w:val="00725C48"/>
    <w:rsid w:val="00726F57"/>
    <w:rsid w:val="00732990"/>
    <w:rsid w:val="00733787"/>
    <w:rsid w:val="007352BA"/>
    <w:rsid w:val="00735892"/>
    <w:rsid w:val="00735DF0"/>
    <w:rsid w:val="007363F3"/>
    <w:rsid w:val="00737D03"/>
    <w:rsid w:val="00737EF9"/>
    <w:rsid w:val="00743085"/>
    <w:rsid w:val="007445E3"/>
    <w:rsid w:val="00744A34"/>
    <w:rsid w:val="0074743B"/>
    <w:rsid w:val="007500E7"/>
    <w:rsid w:val="00750F71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2878"/>
    <w:rsid w:val="00765163"/>
    <w:rsid w:val="007678C0"/>
    <w:rsid w:val="007707B6"/>
    <w:rsid w:val="00770F80"/>
    <w:rsid w:val="00771674"/>
    <w:rsid w:val="00771AC7"/>
    <w:rsid w:val="00772095"/>
    <w:rsid w:val="007722FB"/>
    <w:rsid w:val="00772D1F"/>
    <w:rsid w:val="0077481E"/>
    <w:rsid w:val="007759F1"/>
    <w:rsid w:val="007773CE"/>
    <w:rsid w:val="00784C48"/>
    <w:rsid w:val="0078503A"/>
    <w:rsid w:val="00785508"/>
    <w:rsid w:val="00785B39"/>
    <w:rsid w:val="00785C45"/>
    <w:rsid w:val="007911D2"/>
    <w:rsid w:val="007928A0"/>
    <w:rsid w:val="00793135"/>
    <w:rsid w:val="00793989"/>
    <w:rsid w:val="007939A8"/>
    <w:rsid w:val="00795659"/>
    <w:rsid w:val="00796979"/>
    <w:rsid w:val="007973E9"/>
    <w:rsid w:val="007B1715"/>
    <w:rsid w:val="007B2528"/>
    <w:rsid w:val="007B388D"/>
    <w:rsid w:val="007B487B"/>
    <w:rsid w:val="007B4EB2"/>
    <w:rsid w:val="007B5167"/>
    <w:rsid w:val="007C037C"/>
    <w:rsid w:val="007C3288"/>
    <w:rsid w:val="007C3327"/>
    <w:rsid w:val="007C3BCF"/>
    <w:rsid w:val="007C4EBE"/>
    <w:rsid w:val="007C5683"/>
    <w:rsid w:val="007C6FE0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7EB6"/>
    <w:rsid w:val="007E0A6C"/>
    <w:rsid w:val="007E1026"/>
    <w:rsid w:val="007E5FA3"/>
    <w:rsid w:val="007E62E2"/>
    <w:rsid w:val="007F1B7B"/>
    <w:rsid w:val="007F28AD"/>
    <w:rsid w:val="007F2919"/>
    <w:rsid w:val="007F3DC1"/>
    <w:rsid w:val="007F7DE6"/>
    <w:rsid w:val="008003D7"/>
    <w:rsid w:val="00800657"/>
    <w:rsid w:val="00803B60"/>
    <w:rsid w:val="008060E2"/>
    <w:rsid w:val="008119FE"/>
    <w:rsid w:val="00812BAE"/>
    <w:rsid w:val="00812D2B"/>
    <w:rsid w:val="00814D47"/>
    <w:rsid w:val="0082049D"/>
    <w:rsid w:val="00824F27"/>
    <w:rsid w:val="00825629"/>
    <w:rsid w:val="0082710C"/>
    <w:rsid w:val="008271B3"/>
    <w:rsid w:val="0082786E"/>
    <w:rsid w:val="00830252"/>
    <w:rsid w:val="0083284D"/>
    <w:rsid w:val="00832F16"/>
    <w:rsid w:val="008339D5"/>
    <w:rsid w:val="00834C22"/>
    <w:rsid w:val="00835EDB"/>
    <w:rsid w:val="0083724D"/>
    <w:rsid w:val="0084182F"/>
    <w:rsid w:val="00843498"/>
    <w:rsid w:val="008455F3"/>
    <w:rsid w:val="00846610"/>
    <w:rsid w:val="00847D2B"/>
    <w:rsid w:val="008508E0"/>
    <w:rsid w:val="00851168"/>
    <w:rsid w:val="00851568"/>
    <w:rsid w:val="008515A6"/>
    <w:rsid w:val="008532F2"/>
    <w:rsid w:val="00857AF9"/>
    <w:rsid w:val="008618E6"/>
    <w:rsid w:val="008623FF"/>
    <w:rsid w:val="00862510"/>
    <w:rsid w:val="008640AA"/>
    <w:rsid w:val="0086478A"/>
    <w:rsid w:val="008666B3"/>
    <w:rsid w:val="00866B19"/>
    <w:rsid w:val="00870AB0"/>
    <w:rsid w:val="00872117"/>
    <w:rsid w:val="00873184"/>
    <w:rsid w:val="00874A10"/>
    <w:rsid w:val="0087545C"/>
    <w:rsid w:val="00880074"/>
    <w:rsid w:val="008801C1"/>
    <w:rsid w:val="0088034E"/>
    <w:rsid w:val="008806EF"/>
    <w:rsid w:val="00881D8B"/>
    <w:rsid w:val="0088332E"/>
    <w:rsid w:val="00883884"/>
    <w:rsid w:val="00884BFC"/>
    <w:rsid w:val="00890293"/>
    <w:rsid w:val="00890FEF"/>
    <w:rsid w:val="008922FB"/>
    <w:rsid w:val="00893F27"/>
    <w:rsid w:val="008A01DC"/>
    <w:rsid w:val="008A1354"/>
    <w:rsid w:val="008A2155"/>
    <w:rsid w:val="008A3149"/>
    <w:rsid w:val="008A365D"/>
    <w:rsid w:val="008A36AE"/>
    <w:rsid w:val="008A51C3"/>
    <w:rsid w:val="008A6986"/>
    <w:rsid w:val="008A71A4"/>
    <w:rsid w:val="008A771F"/>
    <w:rsid w:val="008B1607"/>
    <w:rsid w:val="008B413E"/>
    <w:rsid w:val="008B4579"/>
    <w:rsid w:val="008B4B4D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849"/>
    <w:rsid w:val="008D7AA4"/>
    <w:rsid w:val="008E090B"/>
    <w:rsid w:val="008E0C1D"/>
    <w:rsid w:val="008E3167"/>
    <w:rsid w:val="008E3613"/>
    <w:rsid w:val="008E4EA9"/>
    <w:rsid w:val="008E6953"/>
    <w:rsid w:val="008E6D79"/>
    <w:rsid w:val="008E6F85"/>
    <w:rsid w:val="008E7005"/>
    <w:rsid w:val="008F507E"/>
    <w:rsid w:val="008F688C"/>
    <w:rsid w:val="008F6950"/>
    <w:rsid w:val="008F71D6"/>
    <w:rsid w:val="008F7A80"/>
    <w:rsid w:val="0090062D"/>
    <w:rsid w:val="00901B22"/>
    <w:rsid w:val="0090372A"/>
    <w:rsid w:val="00905641"/>
    <w:rsid w:val="00906E8F"/>
    <w:rsid w:val="009079E8"/>
    <w:rsid w:val="009117AA"/>
    <w:rsid w:val="009129EE"/>
    <w:rsid w:val="00913DA9"/>
    <w:rsid w:val="00915701"/>
    <w:rsid w:val="00916E3A"/>
    <w:rsid w:val="00917EE6"/>
    <w:rsid w:val="0092159B"/>
    <w:rsid w:val="00921A84"/>
    <w:rsid w:val="00921F48"/>
    <w:rsid w:val="009238DA"/>
    <w:rsid w:val="009239DF"/>
    <w:rsid w:val="00930F9B"/>
    <w:rsid w:val="0093225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5DA0"/>
    <w:rsid w:val="00946DB6"/>
    <w:rsid w:val="00947FAD"/>
    <w:rsid w:val="00953885"/>
    <w:rsid w:val="00954C36"/>
    <w:rsid w:val="00955851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701A6"/>
    <w:rsid w:val="00971C3B"/>
    <w:rsid w:val="00972211"/>
    <w:rsid w:val="00973E91"/>
    <w:rsid w:val="009761F4"/>
    <w:rsid w:val="009806DC"/>
    <w:rsid w:val="0098122F"/>
    <w:rsid w:val="0098340F"/>
    <w:rsid w:val="00985B51"/>
    <w:rsid w:val="00986B0C"/>
    <w:rsid w:val="0099190B"/>
    <w:rsid w:val="00991B80"/>
    <w:rsid w:val="00993888"/>
    <w:rsid w:val="00994B36"/>
    <w:rsid w:val="009957C2"/>
    <w:rsid w:val="00995948"/>
    <w:rsid w:val="00995DA0"/>
    <w:rsid w:val="009A09E3"/>
    <w:rsid w:val="009A471A"/>
    <w:rsid w:val="009B0286"/>
    <w:rsid w:val="009B04B7"/>
    <w:rsid w:val="009B190A"/>
    <w:rsid w:val="009B2E48"/>
    <w:rsid w:val="009B3B62"/>
    <w:rsid w:val="009B60F7"/>
    <w:rsid w:val="009B6F49"/>
    <w:rsid w:val="009B700C"/>
    <w:rsid w:val="009B7153"/>
    <w:rsid w:val="009C0959"/>
    <w:rsid w:val="009C0CE9"/>
    <w:rsid w:val="009C0D06"/>
    <w:rsid w:val="009C2061"/>
    <w:rsid w:val="009C3A5C"/>
    <w:rsid w:val="009C5CAE"/>
    <w:rsid w:val="009C5DBE"/>
    <w:rsid w:val="009C6670"/>
    <w:rsid w:val="009C7846"/>
    <w:rsid w:val="009C7C54"/>
    <w:rsid w:val="009D36CA"/>
    <w:rsid w:val="009D3F45"/>
    <w:rsid w:val="009D5B0C"/>
    <w:rsid w:val="009D6A9A"/>
    <w:rsid w:val="009E02C9"/>
    <w:rsid w:val="009E0D07"/>
    <w:rsid w:val="009E1516"/>
    <w:rsid w:val="009E1FA7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A00BD0"/>
    <w:rsid w:val="00A01ADD"/>
    <w:rsid w:val="00A01AFE"/>
    <w:rsid w:val="00A03310"/>
    <w:rsid w:val="00A04141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5395"/>
    <w:rsid w:val="00A2587E"/>
    <w:rsid w:val="00A263E3"/>
    <w:rsid w:val="00A26808"/>
    <w:rsid w:val="00A276D4"/>
    <w:rsid w:val="00A27E24"/>
    <w:rsid w:val="00A329CD"/>
    <w:rsid w:val="00A340FE"/>
    <w:rsid w:val="00A34673"/>
    <w:rsid w:val="00A3556D"/>
    <w:rsid w:val="00A37CB6"/>
    <w:rsid w:val="00A40309"/>
    <w:rsid w:val="00A406F4"/>
    <w:rsid w:val="00A40A91"/>
    <w:rsid w:val="00A40BF5"/>
    <w:rsid w:val="00A41FDB"/>
    <w:rsid w:val="00A448E3"/>
    <w:rsid w:val="00A46634"/>
    <w:rsid w:val="00A500F2"/>
    <w:rsid w:val="00A520B3"/>
    <w:rsid w:val="00A53AAA"/>
    <w:rsid w:val="00A55AF3"/>
    <w:rsid w:val="00A60D66"/>
    <w:rsid w:val="00A61C65"/>
    <w:rsid w:val="00A61F38"/>
    <w:rsid w:val="00A65ACE"/>
    <w:rsid w:val="00A72BE6"/>
    <w:rsid w:val="00A7353E"/>
    <w:rsid w:val="00A7655C"/>
    <w:rsid w:val="00A80A89"/>
    <w:rsid w:val="00A8199A"/>
    <w:rsid w:val="00A8211F"/>
    <w:rsid w:val="00A82B1E"/>
    <w:rsid w:val="00A859A3"/>
    <w:rsid w:val="00A85BE3"/>
    <w:rsid w:val="00A861DC"/>
    <w:rsid w:val="00A86A88"/>
    <w:rsid w:val="00A86C54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2CB3"/>
    <w:rsid w:val="00AB52B8"/>
    <w:rsid w:val="00AB6F21"/>
    <w:rsid w:val="00AC2F83"/>
    <w:rsid w:val="00AC30A8"/>
    <w:rsid w:val="00AC6182"/>
    <w:rsid w:val="00AC62AE"/>
    <w:rsid w:val="00AC78AD"/>
    <w:rsid w:val="00AD0816"/>
    <w:rsid w:val="00AD1C75"/>
    <w:rsid w:val="00AD29F8"/>
    <w:rsid w:val="00AD2D79"/>
    <w:rsid w:val="00AD3C9A"/>
    <w:rsid w:val="00AD497F"/>
    <w:rsid w:val="00AD4AFD"/>
    <w:rsid w:val="00AD69D3"/>
    <w:rsid w:val="00AE0851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B00162"/>
    <w:rsid w:val="00B00AB5"/>
    <w:rsid w:val="00B0245E"/>
    <w:rsid w:val="00B03390"/>
    <w:rsid w:val="00B0357A"/>
    <w:rsid w:val="00B044B3"/>
    <w:rsid w:val="00B06997"/>
    <w:rsid w:val="00B07924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3FC7"/>
    <w:rsid w:val="00B24EEB"/>
    <w:rsid w:val="00B253EA"/>
    <w:rsid w:val="00B2573F"/>
    <w:rsid w:val="00B264E7"/>
    <w:rsid w:val="00B27B87"/>
    <w:rsid w:val="00B30BA7"/>
    <w:rsid w:val="00B31F03"/>
    <w:rsid w:val="00B32D3A"/>
    <w:rsid w:val="00B338CD"/>
    <w:rsid w:val="00B33C94"/>
    <w:rsid w:val="00B354C2"/>
    <w:rsid w:val="00B35756"/>
    <w:rsid w:val="00B36121"/>
    <w:rsid w:val="00B371D6"/>
    <w:rsid w:val="00B372E4"/>
    <w:rsid w:val="00B37310"/>
    <w:rsid w:val="00B4060E"/>
    <w:rsid w:val="00B406E4"/>
    <w:rsid w:val="00B4439F"/>
    <w:rsid w:val="00B44853"/>
    <w:rsid w:val="00B45178"/>
    <w:rsid w:val="00B459FF"/>
    <w:rsid w:val="00B47096"/>
    <w:rsid w:val="00B5231B"/>
    <w:rsid w:val="00B52A0D"/>
    <w:rsid w:val="00B53211"/>
    <w:rsid w:val="00B53B6E"/>
    <w:rsid w:val="00B5441D"/>
    <w:rsid w:val="00B6010B"/>
    <w:rsid w:val="00B60D2E"/>
    <w:rsid w:val="00B60DBF"/>
    <w:rsid w:val="00B61783"/>
    <w:rsid w:val="00B61E14"/>
    <w:rsid w:val="00B61E7E"/>
    <w:rsid w:val="00B6314D"/>
    <w:rsid w:val="00B65160"/>
    <w:rsid w:val="00B66D91"/>
    <w:rsid w:val="00B67239"/>
    <w:rsid w:val="00B678DA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76C4"/>
    <w:rsid w:val="00B800E0"/>
    <w:rsid w:val="00B80B61"/>
    <w:rsid w:val="00B81A88"/>
    <w:rsid w:val="00B82F40"/>
    <w:rsid w:val="00B83CD5"/>
    <w:rsid w:val="00B8480A"/>
    <w:rsid w:val="00B85F5A"/>
    <w:rsid w:val="00B91835"/>
    <w:rsid w:val="00B92534"/>
    <w:rsid w:val="00B925CC"/>
    <w:rsid w:val="00B93048"/>
    <w:rsid w:val="00B93887"/>
    <w:rsid w:val="00B93DEF"/>
    <w:rsid w:val="00B94D96"/>
    <w:rsid w:val="00B95343"/>
    <w:rsid w:val="00B97E99"/>
    <w:rsid w:val="00BA3CC6"/>
    <w:rsid w:val="00BA4445"/>
    <w:rsid w:val="00BA4A0A"/>
    <w:rsid w:val="00BA52B1"/>
    <w:rsid w:val="00BA6270"/>
    <w:rsid w:val="00BB132E"/>
    <w:rsid w:val="00BB22D5"/>
    <w:rsid w:val="00BB613C"/>
    <w:rsid w:val="00BC025F"/>
    <w:rsid w:val="00BC1A34"/>
    <w:rsid w:val="00BC1C3F"/>
    <w:rsid w:val="00BC2B6F"/>
    <w:rsid w:val="00BC2C9A"/>
    <w:rsid w:val="00BC3004"/>
    <w:rsid w:val="00BC3146"/>
    <w:rsid w:val="00BC3DFE"/>
    <w:rsid w:val="00BC4721"/>
    <w:rsid w:val="00BC544A"/>
    <w:rsid w:val="00BC5927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1419"/>
    <w:rsid w:val="00C12AD9"/>
    <w:rsid w:val="00C13599"/>
    <w:rsid w:val="00C1380F"/>
    <w:rsid w:val="00C13C44"/>
    <w:rsid w:val="00C14C5C"/>
    <w:rsid w:val="00C1533B"/>
    <w:rsid w:val="00C162BC"/>
    <w:rsid w:val="00C16B02"/>
    <w:rsid w:val="00C16C6A"/>
    <w:rsid w:val="00C16C86"/>
    <w:rsid w:val="00C16EAD"/>
    <w:rsid w:val="00C20D68"/>
    <w:rsid w:val="00C21146"/>
    <w:rsid w:val="00C219F2"/>
    <w:rsid w:val="00C22E17"/>
    <w:rsid w:val="00C2515D"/>
    <w:rsid w:val="00C25E6A"/>
    <w:rsid w:val="00C303A6"/>
    <w:rsid w:val="00C31304"/>
    <w:rsid w:val="00C31578"/>
    <w:rsid w:val="00C32663"/>
    <w:rsid w:val="00C32E8B"/>
    <w:rsid w:val="00C3310F"/>
    <w:rsid w:val="00C35EA9"/>
    <w:rsid w:val="00C3682F"/>
    <w:rsid w:val="00C36A4F"/>
    <w:rsid w:val="00C36D6F"/>
    <w:rsid w:val="00C37108"/>
    <w:rsid w:val="00C41FBD"/>
    <w:rsid w:val="00C43583"/>
    <w:rsid w:val="00C447E0"/>
    <w:rsid w:val="00C45137"/>
    <w:rsid w:val="00C45A28"/>
    <w:rsid w:val="00C46627"/>
    <w:rsid w:val="00C5064E"/>
    <w:rsid w:val="00C51312"/>
    <w:rsid w:val="00C5231A"/>
    <w:rsid w:val="00C542B3"/>
    <w:rsid w:val="00C546E8"/>
    <w:rsid w:val="00C55A68"/>
    <w:rsid w:val="00C57B8C"/>
    <w:rsid w:val="00C606B9"/>
    <w:rsid w:val="00C60A67"/>
    <w:rsid w:val="00C61F81"/>
    <w:rsid w:val="00C66D93"/>
    <w:rsid w:val="00C70C88"/>
    <w:rsid w:val="00C74A0F"/>
    <w:rsid w:val="00C74E51"/>
    <w:rsid w:val="00C80093"/>
    <w:rsid w:val="00C810DB"/>
    <w:rsid w:val="00C82CFE"/>
    <w:rsid w:val="00C83F3B"/>
    <w:rsid w:val="00C84D2A"/>
    <w:rsid w:val="00C86574"/>
    <w:rsid w:val="00C90BDF"/>
    <w:rsid w:val="00C90C1C"/>
    <w:rsid w:val="00C90DB7"/>
    <w:rsid w:val="00C91DDF"/>
    <w:rsid w:val="00C92F14"/>
    <w:rsid w:val="00C92F4F"/>
    <w:rsid w:val="00C97973"/>
    <w:rsid w:val="00C97B90"/>
    <w:rsid w:val="00CA21E8"/>
    <w:rsid w:val="00CA2859"/>
    <w:rsid w:val="00CA335D"/>
    <w:rsid w:val="00CA5403"/>
    <w:rsid w:val="00CA6B04"/>
    <w:rsid w:val="00CB1596"/>
    <w:rsid w:val="00CB1A13"/>
    <w:rsid w:val="00CB265A"/>
    <w:rsid w:val="00CB35DD"/>
    <w:rsid w:val="00CB4105"/>
    <w:rsid w:val="00CB5D23"/>
    <w:rsid w:val="00CC156A"/>
    <w:rsid w:val="00CC1C06"/>
    <w:rsid w:val="00CC2141"/>
    <w:rsid w:val="00CC2243"/>
    <w:rsid w:val="00CC34EF"/>
    <w:rsid w:val="00CC3CC3"/>
    <w:rsid w:val="00CC3FC9"/>
    <w:rsid w:val="00CC4081"/>
    <w:rsid w:val="00CC67B3"/>
    <w:rsid w:val="00CC67F0"/>
    <w:rsid w:val="00CC736E"/>
    <w:rsid w:val="00CD112C"/>
    <w:rsid w:val="00CD2C26"/>
    <w:rsid w:val="00CD2D15"/>
    <w:rsid w:val="00CD4D8D"/>
    <w:rsid w:val="00CD4DC2"/>
    <w:rsid w:val="00CD4DC6"/>
    <w:rsid w:val="00CD5881"/>
    <w:rsid w:val="00CD6924"/>
    <w:rsid w:val="00CE12E1"/>
    <w:rsid w:val="00CE4987"/>
    <w:rsid w:val="00CE5971"/>
    <w:rsid w:val="00CF194A"/>
    <w:rsid w:val="00CF595A"/>
    <w:rsid w:val="00D00AB4"/>
    <w:rsid w:val="00D00D80"/>
    <w:rsid w:val="00D03540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211C5"/>
    <w:rsid w:val="00D2387A"/>
    <w:rsid w:val="00D24C82"/>
    <w:rsid w:val="00D24CC9"/>
    <w:rsid w:val="00D2546A"/>
    <w:rsid w:val="00D25F73"/>
    <w:rsid w:val="00D26551"/>
    <w:rsid w:val="00D27487"/>
    <w:rsid w:val="00D32344"/>
    <w:rsid w:val="00D325FC"/>
    <w:rsid w:val="00D32B5E"/>
    <w:rsid w:val="00D42ADE"/>
    <w:rsid w:val="00D4383F"/>
    <w:rsid w:val="00D44FCB"/>
    <w:rsid w:val="00D4511A"/>
    <w:rsid w:val="00D45C93"/>
    <w:rsid w:val="00D510C3"/>
    <w:rsid w:val="00D511E6"/>
    <w:rsid w:val="00D5300D"/>
    <w:rsid w:val="00D535C7"/>
    <w:rsid w:val="00D53790"/>
    <w:rsid w:val="00D53E23"/>
    <w:rsid w:val="00D541F5"/>
    <w:rsid w:val="00D54F6A"/>
    <w:rsid w:val="00D57612"/>
    <w:rsid w:val="00D57945"/>
    <w:rsid w:val="00D57D02"/>
    <w:rsid w:val="00D602D7"/>
    <w:rsid w:val="00D62125"/>
    <w:rsid w:val="00D63528"/>
    <w:rsid w:val="00D65FF0"/>
    <w:rsid w:val="00D714C7"/>
    <w:rsid w:val="00D72C0D"/>
    <w:rsid w:val="00D754C9"/>
    <w:rsid w:val="00D755AD"/>
    <w:rsid w:val="00D76B66"/>
    <w:rsid w:val="00D80BAB"/>
    <w:rsid w:val="00D82274"/>
    <w:rsid w:val="00D829B1"/>
    <w:rsid w:val="00D848FD"/>
    <w:rsid w:val="00D85076"/>
    <w:rsid w:val="00D872A4"/>
    <w:rsid w:val="00D9000A"/>
    <w:rsid w:val="00D90102"/>
    <w:rsid w:val="00D90294"/>
    <w:rsid w:val="00D90B84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A5107"/>
    <w:rsid w:val="00DB2055"/>
    <w:rsid w:val="00DB27D2"/>
    <w:rsid w:val="00DB2B68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3B4B"/>
    <w:rsid w:val="00DD57C0"/>
    <w:rsid w:val="00DE19A2"/>
    <w:rsid w:val="00DE3BDB"/>
    <w:rsid w:val="00DE5393"/>
    <w:rsid w:val="00DE5763"/>
    <w:rsid w:val="00DE5823"/>
    <w:rsid w:val="00DE5A1C"/>
    <w:rsid w:val="00DF2F70"/>
    <w:rsid w:val="00DF3739"/>
    <w:rsid w:val="00DF39A9"/>
    <w:rsid w:val="00DF7C99"/>
    <w:rsid w:val="00E0051E"/>
    <w:rsid w:val="00E01FD9"/>
    <w:rsid w:val="00E03B24"/>
    <w:rsid w:val="00E15DCD"/>
    <w:rsid w:val="00E17659"/>
    <w:rsid w:val="00E21804"/>
    <w:rsid w:val="00E22AF6"/>
    <w:rsid w:val="00E2392F"/>
    <w:rsid w:val="00E2614E"/>
    <w:rsid w:val="00E27653"/>
    <w:rsid w:val="00E2781F"/>
    <w:rsid w:val="00E3084E"/>
    <w:rsid w:val="00E30F50"/>
    <w:rsid w:val="00E331AF"/>
    <w:rsid w:val="00E3389A"/>
    <w:rsid w:val="00E34599"/>
    <w:rsid w:val="00E34ED7"/>
    <w:rsid w:val="00E35098"/>
    <w:rsid w:val="00E35303"/>
    <w:rsid w:val="00E35560"/>
    <w:rsid w:val="00E356EF"/>
    <w:rsid w:val="00E35858"/>
    <w:rsid w:val="00E36616"/>
    <w:rsid w:val="00E376C2"/>
    <w:rsid w:val="00E424AB"/>
    <w:rsid w:val="00E43804"/>
    <w:rsid w:val="00E46265"/>
    <w:rsid w:val="00E4728B"/>
    <w:rsid w:val="00E475F6"/>
    <w:rsid w:val="00E4795F"/>
    <w:rsid w:val="00E47DBE"/>
    <w:rsid w:val="00E52338"/>
    <w:rsid w:val="00E52935"/>
    <w:rsid w:val="00E53C1B"/>
    <w:rsid w:val="00E544AF"/>
    <w:rsid w:val="00E545E7"/>
    <w:rsid w:val="00E55924"/>
    <w:rsid w:val="00E563CD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9D7"/>
    <w:rsid w:val="00E85504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502"/>
    <w:rsid w:val="00E976DA"/>
    <w:rsid w:val="00E9782B"/>
    <w:rsid w:val="00EA16AE"/>
    <w:rsid w:val="00EA1F05"/>
    <w:rsid w:val="00EA397F"/>
    <w:rsid w:val="00EA3A25"/>
    <w:rsid w:val="00EA3C00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5800"/>
    <w:rsid w:val="00ED6BA3"/>
    <w:rsid w:val="00EE1FC5"/>
    <w:rsid w:val="00EE2601"/>
    <w:rsid w:val="00EE41BB"/>
    <w:rsid w:val="00EE47DF"/>
    <w:rsid w:val="00EE50E5"/>
    <w:rsid w:val="00EE634A"/>
    <w:rsid w:val="00EE69E9"/>
    <w:rsid w:val="00EE6A47"/>
    <w:rsid w:val="00EF221D"/>
    <w:rsid w:val="00EF7602"/>
    <w:rsid w:val="00EF7760"/>
    <w:rsid w:val="00EF7830"/>
    <w:rsid w:val="00EF7BDD"/>
    <w:rsid w:val="00F000C5"/>
    <w:rsid w:val="00F017A6"/>
    <w:rsid w:val="00F03AD9"/>
    <w:rsid w:val="00F070D9"/>
    <w:rsid w:val="00F07DFA"/>
    <w:rsid w:val="00F12289"/>
    <w:rsid w:val="00F144AA"/>
    <w:rsid w:val="00F1550E"/>
    <w:rsid w:val="00F15C15"/>
    <w:rsid w:val="00F15FE2"/>
    <w:rsid w:val="00F16760"/>
    <w:rsid w:val="00F20D1E"/>
    <w:rsid w:val="00F21866"/>
    <w:rsid w:val="00F25C5E"/>
    <w:rsid w:val="00F26743"/>
    <w:rsid w:val="00F27D3D"/>
    <w:rsid w:val="00F32CAF"/>
    <w:rsid w:val="00F34C9D"/>
    <w:rsid w:val="00F43C30"/>
    <w:rsid w:val="00F4516F"/>
    <w:rsid w:val="00F47910"/>
    <w:rsid w:val="00F47EF8"/>
    <w:rsid w:val="00F51916"/>
    <w:rsid w:val="00F51A2F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CFB"/>
    <w:rsid w:val="00F70FCA"/>
    <w:rsid w:val="00F71FF6"/>
    <w:rsid w:val="00F740ED"/>
    <w:rsid w:val="00F773BC"/>
    <w:rsid w:val="00F7760D"/>
    <w:rsid w:val="00F81D10"/>
    <w:rsid w:val="00F81EE1"/>
    <w:rsid w:val="00F84829"/>
    <w:rsid w:val="00F84E43"/>
    <w:rsid w:val="00F87DB1"/>
    <w:rsid w:val="00F91053"/>
    <w:rsid w:val="00F91F52"/>
    <w:rsid w:val="00F929DA"/>
    <w:rsid w:val="00F93462"/>
    <w:rsid w:val="00F93491"/>
    <w:rsid w:val="00F939EE"/>
    <w:rsid w:val="00F95BC7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5B58"/>
    <w:rsid w:val="00FA6AE1"/>
    <w:rsid w:val="00FB019A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3415"/>
    <w:rsid w:val="00FC395B"/>
    <w:rsid w:val="00FC7CC1"/>
    <w:rsid w:val="00FD0F8B"/>
    <w:rsid w:val="00FD1C82"/>
    <w:rsid w:val="00FD2591"/>
    <w:rsid w:val="00FD374A"/>
    <w:rsid w:val="00FD3D13"/>
    <w:rsid w:val="00FD491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Mestre</dc:creator>
  <cp:lastModifiedBy>Pérez Mestre</cp:lastModifiedBy>
  <cp:revision>68</cp:revision>
  <cp:lastPrinted>2022-12-14T13:20:00Z</cp:lastPrinted>
  <dcterms:created xsi:type="dcterms:W3CDTF">2022-09-13T15:47:00Z</dcterms:created>
  <dcterms:modified xsi:type="dcterms:W3CDTF">2022-12-14T19:47:00Z</dcterms:modified>
</cp:coreProperties>
</file>